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0A43DC" w:rsidRDefault="00B659E1" w:rsidP="00B659E1">
      <w:pPr>
        <w:jc w:val="right"/>
        <w:rPr>
          <w:bCs/>
        </w:rPr>
      </w:pPr>
      <w:proofErr w:type="gramStart"/>
      <w:r w:rsidRPr="000A43DC">
        <w:rPr>
          <w:bCs/>
        </w:rPr>
        <w:t>Reg.</w:t>
      </w:r>
      <w:r w:rsidR="000A43DC">
        <w:rPr>
          <w:bCs/>
        </w:rPr>
        <w:t xml:space="preserve"> </w:t>
      </w:r>
      <w:r w:rsidRPr="000A43DC">
        <w:rPr>
          <w:bCs/>
        </w:rPr>
        <w:t>No.</w:t>
      </w:r>
      <w:proofErr w:type="gramEnd"/>
      <w:r w:rsidRPr="000A43DC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876661">
        <w:tc>
          <w:tcPr>
            <w:tcW w:w="1616" w:type="dxa"/>
          </w:tcPr>
          <w:p w:rsidR="00B659E1" w:rsidRPr="00AA3F2E" w:rsidRDefault="00B659E1" w:rsidP="00876661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87666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876661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876661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876661">
        <w:tc>
          <w:tcPr>
            <w:tcW w:w="1616" w:type="dxa"/>
          </w:tcPr>
          <w:p w:rsidR="00B659E1" w:rsidRPr="00AA3F2E" w:rsidRDefault="00B659E1" w:rsidP="0087666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AA3F2E" w:rsidRDefault="00D9019E" w:rsidP="0087666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19MS3003</w:t>
            </w:r>
          </w:p>
        </w:tc>
        <w:tc>
          <w:tcPr>
            <w:tcW w:w="1890" w:type="dxa"/>
          </w:tcPr>
          <w:p w:rsidR="00B659E1" w:rsidRPr="000A43DC" w:rsidRDefault="00B659E1" w:rsidP="00876661">
            <w:pPr>
              <w:pStyle w:val="Title"/>
              <w:jc w:val="left"/>
              <w:rPr>
                <w:b/>
              </w:rPr>
            </w:pPr>
            <w:r w:rsidRPr="000A43DC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87666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876661">
        <w:tc>
          <w:tcPr>
            <w:tcW w:w="1616" w:type="dxa"/>
          </w:tcPr>
          <w:p w:rsidR="00B659E1" w:rsidRPr="00AA3F2E" w:rsidRDefault="00B659E1" w:rsidP="0087666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AA3F2E" w:rsidRDefault="000A43DC" w:rsidP="0087666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ACCOUNTING FOR MANAGERS</w:t>
            </w:r>
          </w:p>
        </w:tc>
        <w:tc>
          <w:tcPr>
            <w:tcW w:w="1890" w:type="dxa"/>
          </w:tcPr>
          <w:p w:rsidR="00B659E1" w:rsidRPr="000A43DC" w:rsidRDefault="00B659E1" w:rsidP="000A43DC">
            <w:pPr>
              <w:pStyle w:val="Title"/>
              <w:jc w:val="left"/>
              <w:rPr>
                <w:b/>
              </w:rPr>
            </w:pPr>
            <w:r w:rsidRPr="000A43DC">
              <w:rPr>
                <w:b/>
              </w:rPr>
              <w:t xml:space="preserve">Max. </w:t>
            </w:r>
            <w:proofErr w:type="gramStart"/>
            <w:r w:rsidR="000A43DC">
              <w:rPr>
                <w:b/>
              </w:rPr>
              <w:t>M</w:t>
            </w:r>
            <w:r w:rsidRPr="000A43DC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87666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3233D5" w:rsidRPr="005073A9" w:rsidRDefault="003233D5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10"/>
        <w:gridCol w:w="30"/>
        <w:gridCol w:w="6810"/>
        <w:gridCol w:w="1170"/>
        <w:gridCol w:w="950"/>
      </w:tblGrid>
      <w:tr w:rsidR="008C7BA2" w:rsidRPr="005073A9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5073A9" w:rsidRDefault="008C7BA2" w:rsidP="008C7BA2">
            <w:pPr>
              <w:jc w:val="center"/>
              <w:rPr>
                <w:b/>
              </w:rPr>
            </w:pPr>
            <w:r w:rsidRPr="005073A9">
              <w:rPr>
                <w:b/>
              </w:rPr>
              <w:t>Q. No.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5073A9" w:rsidRDefault="008C7BA2" w:rsidP="008C7BA2">
            <w:pPr>
              <w:jc w:val="center"/>
              <w:rPr>
                <w:b/>
              </w:rPr>
            </w:pPr>
            <w:r w:rsidRPr="005073A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5073A9" w:rsidRDefault="008C7BA2" w:rsidP="00876661">
            <w:pPr>
              <w:jc w:val="center"/>
              <w:rPr>
                <w:b/>
              </w:rPr>
            </w:pPr>
            <w:r w:rsidRPr="005073A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5073A9" w:rsidRDefault="008C7BA2" w:rsidP="00876661">
            <w:pPr>
              <w:rPr>
                <w:b/>
              </w:rPr>
            </w:pPr>
            <w:r w:rsidRPr="005073A9">
              <w:rPr>
                <w:b/>
              </w:rPr>
              <w:t xml:space="preserve">Course </w:t>
            </w:r>
          </w:p>
          <w:p w:rsidR="008C7BA2" w:rsidRPr="005073A9" w:rsidRDefault="008C7BA2" w:rsidP="00876661">
            <w:pPr>
              <w:rPr>
                <w:b/>
              </w:rPr>
            </w:pPr>
            <w:r w:rsidRPr="005073A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5073A9" w:rsidRDefault="008C7BA2" w:rsidP="00876661">
            <w:pPr>
              <w:rPr>
                <w:b/>
              </w:rPr>
            </w:pPr>
            <w:r w:rsidRPr="005073A9">
              <w:rPr>
                <w:b/>
              </w:rPr>
              <w:t>Marks</w:t>
            </w:r>
          </w:p>
        </w:tc>
      </w:tr>
      <w:tr w:rsidR="008C7BA2" w:rsidRPr="005073A9" w:rsidTr="00DB4FB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5073A9" w:rsidRDefault="008C7BA2" w:rsidP="008C7BA2">
            <w:pPr>
              <w:jc w:val="center"/>
            </w:pPr>
            <w:r w:rsidRPr="005073A9">
              <w:t>1.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5073A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33D5" w:rsidRPr="005073A9" w:rsidRDefault="003233D5" w:rsidP="00800CDF">
            <w:pPr>
              <w:jc w:val="center"/>
              <w:rPr>
                <w:b/>
              </w:rPr>
            </w:pPr>
          </w:p>
          <w:p w:rsidR="00800CDF" w:rsidRPr="005073A9" w:rsidRDefault="00800CDF" w:rsidP="00800CDF">
            <w:pPr>
              <w:jc w:val="center"/>
              <w:rPr>
                <w:b/>
              </w:rPr>
            </w:pPr>
            <w:proofErr w:type="spellStart"/>
            <w:r w:rsidRPr="005073A9">
              <w:rPr>
                <w:b/>
              </w:rPr>
              <w:t>Havells</w:t>
            </w:r>
            <w:proofErr w:type="spellEnd"/>
            <w:r w:rsidRPr="005073A9">
              <w:rPr>
                <w:b/>
              </w:rPr>
              <w:t xml:space="preserve"> India LTD.</w:t>
            </w:r>
          </w:p>
          <w:p w:rsidR="00800CDF" w:rsidRPr="005073A9" w:rsidRDefault="00800CDF" w:rsidP="00800CDF">
            <w:pPr>
              <w:jc w:val="center"/>
              <w:rPr>
                <w:b/>
              </w:rPr>
            </w:pPr>
            <w:r w:rsidRPr="005073A9">
              <w:rPr>
                <w:b/>
              </w:rPr>
              <w:t>Balance Sheet as at March 31, 2019</w:t>
            </w:r>
          </w:p>
          <w:p w:rsidR="00800CDF" w:rsidRPr="005073A9" w:rsidRDefault="00800CDF" w:rsidP="00800CDF">
            <w:pPr>
              <w:jc w:val="center"/>
              <w:rPr>
                <w:b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3681"/>
              <w:gridCol w:w="1373"/>
              <w:gridCol w:w="1304"/>
            </w:tblGrid>
            <w:tr w:rsidR="00800CDF" w:rsidRPr="005073A9" w:rsidTr="005073A9">
              <w:trPr>
                <w:trHeight w:val="377"/>
                <w:jc w:val="center"/>
              </w:trPr>
              <w:tc>
                <w:tcPr>
                  <w:tcW w:w="3681" w:type="dxa"/>
                  <w:vMerge w:val="restart"/>
                </w:tcPr>
                <w:p w:rsidR="00800CDF" w:rsidRPr="005073A9" w:rsidRDefault="00800CDF" w:rsidP="00876661">
                  <w:pPr>
                    <w:jc w:val="both"/>
                  </w:pPr>
                </w:p>
              </w:tc>
              <w:tc>
                <w:tcPr>
                  <w:tcW w:w="2677" w:type="dxa"/>
                  <w:gridSpan w:val="2"/>
                </w:tcPr>
                <w:p w:rsidR="00800CDF" w:rsidRPr="005073A9" w:rsidRDefault="00800CDF" w:rsidP="00876661">
                  <w:pPr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 xml:space="preserve">(Rs. In </w:t>
                  </w:r>
                  <w:proofErr w:type="spellStart"/>
                  <w:r w:rsidRPr="005073A9">
                    <w:rPr>
                      <w:b/>
                    </w:rPr>
                    <w:t>Crores</w:t>
                  </w:r>
                  <w:proofErr w:type="spellEnd"/>
                  <w:r w:rsidRPr="005073A9">
                    <w:rPr>
                      <w:b/>
                    </w:rPr>
                    <w:t>)</w:t>
                  </w:r>
                </w:p>
              </w:tc>
            </w:tr>
            <w:tr w:rsidR="00800CDF" w:rsidRPr="005073A9" w:rsidTr="000416A1">
              <w:trPr>
                <w:trHeight w:val="395"/>
                <w:jc w:val="center"/>
              </w:trPr>
              <w:tc>
                <w:tcPr>
                  <w:tcW w:w="3681" w:type="dxa"/>
                  <w:vMerge/>
                </w:tcPr>
                <w:p w:rsidR="00800CDF" w:rsidRPr="005073A9" w:rsidRDefault="00800CDF" w:rsidP="00876661">
                  <w:pPr>
                    <w:jc w:val="both"/>
                  </w:pPr>
                </w:p>
              </w:tc>
              <w:tc>
                <w:tcPr>
                  <w:tcW w:w="1373" w:type="dxa"/>
                </w:tcPr>
                <w:p w:rsidR="00800CDF" w:rsidRPr="005073A9" w:rsidRDefault="00800CDF" w:rsidP="00876661">
                  <w:pPr>
                    <w:jc w:val="center"/>
                    <w:rPr>
                      <w:b/>
                    </w:rPr>
                  </w:pPr>
                  <w:r w:rsidRPr="005073A9">
                    <w:rPr>
                      <w:b/>
                    </w:rPr>
                    <w:t>31.03.2019</w:t>
                  </w:r>
                </w:p>
              </w:tc>
              <w:tc>
                <w:tcPr>
                  <w:tcW w:w="1304" w:type="dxa"/>
                </w:tcPr>
                <w:p w:rsidR="00800CDF" w:rsidRPr="005073A9" w:rsidRDefault="00800CDF" w:rsidP="00876661">
                  <w:pPr>
                    <w:jc w:val="center"/>
                    <w:rPr>
                      <w:b/>
                    </w:rPr>
                  </w:pPr>
                  <w:r w:rsidRPr="005073A9">
                    <w:rPr>
                      <w:b/>
                    </w:rPr>
                    <w:t>31.03.2018</w:t>
                  </w:r>
                </w:p>
              </w:tc>
            </w:tr>
            <w:tr w:rsidR="00800CDF" w:rsidRPr="005073A9" w:rsidTr="000416A1">
              <w:trPr>
                <w:trHeight w:val="593"/>
                <w:jc w:val="center"/>
              </w:trPr>
              <w:tc>
                <w:tcPr>
                  <w:tcW w:w="3681" w:type="dxa"/>
                </w:tcPr>
                <w:p w:rsidR="00800CDF" w:rsidRPr="005073A9" w:rsidRDefault="00800CDF" w:rsidP="00876661">
                  <w:pPr>
                    <w:jc w:val="both"/>
                  </w:pPr>
                  <w:r w:rsidRPr="005073A9">
                    <w:t>Fixed Assets (PPE, Capital WIP and Intangibles)</w:t>
                  </w:r>
                </w:p>
              </w:tc>
              <w:tc>
                <w:tcPr>
                  <w:tcW w:w="1373" w:type="dxa"/>
                </w:tcPr>
                <w:p w:rsidR="00800CDF" w:rsidRPr="005073A9" w:rsidRDefault="00800CDF" w:rsidP="00876661">
                  <w:pPr>
                    <w:jc w:val="right"/>
                  </w:pPr>
                  <w:r w:rsidRPr="005073A9">
                    <w:t>1,221.74</w:t>
                  </w:r>
                </w:p>
              </w:tc>
              <w:tc>
                <w:tcPr>
                  <w:tcW w:w="1304" w:type="dxa"/>
                </w:tcPr>
                <w:p w:rsidR="00800CDF" w:rsidRPr="005073A9" w:rsidRDefault="00800CDF" w:rsidP="00876661">
                  <w:pPr>
                    <w:jc w:val="right"/>
                  </w:pPr>
                  <w:r w:rsidRPr="005073A9">
                    <w:t>1,208.56</w:t>
                  </w:r>
                </w:p>
              </w:tc>
            </w:tr>
            <w:tr w:rsidR="00800CDF" w:rsidRPr="005073A9" w:rsidTr="000416A1">
              <w:trPr>
                <w:trHeight w:val="350"/>
                <w:jc w:val="center"/>
              </w:trPr>
              <w:tc>
                <w:tcPr>
                  <w:tcW w:w="3681" w:type="dxa"/>
                </w:tcPr>
                <w:p w:rsidR="00800CDF" w:rsidRPr="005073A9" w:rsidRDefault="00800CDF" w:rsidP="00876661">
                  <w:pPr>
                    <w:jc w:val="both"/>
                  </w:pPr>
                  <w:r w:rsidRPr="005073A9">
                    <w:t>Non-current Investments</w:t>
                  </w:r>
                </w:p>
              </w:tc>
              <w:tc>
                <w:tcPr>
                  <w:tcW w:w="1373" w:type="dxa"/>
                </w:tcPr>
                <w:p w:rsidR="00800CDF" w:rsidRPr="005073A9" w:rsidRDefault="00800CDF" w:rsidP="00876661">
                  <w:pPr>
                    <w:jc w:val="right"/>
                  </w:pPr>
                  <w:r w:rsidRPr="005073A9">
                    <w:t>161.66</w:t>
                  </w:r>
                </w:p>
              </w:tc>
              <w:tc>
                <w:tcPr>
                  <w:tcW w:w="1304" w:type="dxa"/>
                </w:tcPr>
                <w:p w:rsidR="00800CDF" w:rsidRPr="005073A9" w:rsidRDefault="00800CDF" w:rsidP="00876661">
                  <w:pPr>
                    <w:jc w:val="right"/>
                  </w:pPr>
                  <w:r w:rsidRPr="005073A9">
                    <w:t>153.1</w:t>
                  </w:r>
                  <w:r w:rsidR="00BD1223" w:rsidRPr="005073A9">
                    <w:t>0</w:t>
                  </w:r>
                </w:p>
              </w:tc>
            </w:tr>
            <w:tr w:rsidR="00800CDF" w:rsidRPr="005073A9" w:rsidTr="000416A1">
              <w:trPr>
                <w:trHeight w:val="350"/>
                <w:jc w:val="center"/>
              </w:trPr>
              <w:tc>
                <w:tcPr>
                  <w:tcW w:w="3681" w:type="dxa"/>
                </w:tcPr>
                <w:p w:rsidR="00800CDF" w:rsidRPr="005073A9" w:rsidRDefault="00800CDF" w:rsidP="00876661">
                  <w:pPr>
                    <w:jc w:val="both"/>
                  </w:pPr>
                  <w:r w:rsidRPr="005073A9">
                    <w:t>Other non-current assets</w:t>
                  </w:r>
                </w:p>
              </w:tc>
              <w:tc>
                <w:tcPr>
                  <w:tcW w:w="1373" w:type="dxa"/>
                </w:tcPr>
                <w:p w:rsidR="00800CDF" w:rsidRPr="005073A9" w:rsidRDefault="00800CDF" w:rsidP="00876661">
                  <w:pPr>
                    <w:jc w:val="right"/>
                  </w:pPr>
                  <w:r w:rsidRPr="005073A9">
                    <w:t>385.47</w:t>
                  </w:r>
                </w:p>
              </w:tc>
              <w:tc>
                <w:tcPr>
                  <w:tcW w:w="1304" w:type="dxa"/>
                </w:tcPr>
                <w:p w:rsidR="00800CDF" w:rsidRPr="005073A9" w:rsidRDefault="00800CDF" w:rsidP="00876661">
                  <w:pPr>
                    <w:jc w:val="right"/>
                  </w:pPr>
                  <w:r w:rsidRPr="005073A9">
                    <w:t>350.09</w:t>
                  </w:r>
                </w:p>
              </w:tc>
            </w:tr>
            <w:tr w:rsidR="00800CDF" w:rsidRPr="005073A9" w:rsidTr="000416A1">
              <w:trPr>
                <w:trHeight w:val="350"/>
                <w:jc w:val="center"/>
              </w:trPr>
              <w:tc>
                <w:tcPr>
                  <w:tcW w:w="3681" w:type="dxa"/>
                </w:tcPr>
                <w:p w:rsidR="00800CDF" w:rsidRPr="005073A9" w:rsidRDefault="00800CDF" w:rsidP="00876661">
                  <w:pPr>
                    <w:jc w:val="both"/>
                  </w:pPr>
                  <w:r w:rsidRPr="005073A9">
                    <w:t>Current investments</w:t>
                  </w:r>
                </w:p>
              </w:tc>
              <w:tc>
                <w:tcPr>
                  <w:tcW w:w="1373" w:type="dxa"/>
                </w:tcPr>
                <w:p w:rsidR="00800CDF" w:rsidRPr="005073A9" w:rsidRDefault="00800CDF" w:rsidP="00876661">
                  <w:pPr>
                    <w:jc w:val="right"/>
                  </w:pPr>
                  <w:r w:rsidRPr="005073A9">
                    <w:t>0.00</w:t>
                  </w:r>
                </w:p>
              </w:tc>
              <w:tc>
                <w:tcPr>
                  <w:tcW w:w="1304" w:type="dxa"/>
                </w:tcPr>
                <w:p w:rsidR="00800CDF" w:rsidRPr="005073A9" w:rsidRDefault="00800CDF" w:rsidP="00876661">
                  <w:pPr>
                    <w:jc w:val="right"/>
                  </w:pPr>
                  <w:r w:rsidRPr="005073A9">
                    <w:t>0.00</w:t>
                  </w:r>
                </w:p>
              </w:tc>
            </w:tr>
            <w:tr w:rsidR="00800CDF" w:rsidRPr="005073A9" w:rsidTr="000416A1">
              <w:trPr>
                <w:trHeight w:val="350"/>
                <w:jc w:val="center"/>
              </w:trPr>
              <w:tc>
                <w:tcPr>
                  <w:tcW w:w="3681" w:type="dxa"/>
                </w:tcPr>
                <w:p w:rsidR="00800CDF" w:rsidRPr="005073A9" w:rsidRDefault="00800CDF" w:rsidP="00876661">
                  <w:pPr>
                    <w:jc w:val="both"/>
                  </w:pPr>
                  <w:r w:rsidRPr="005073A9">
                    <w:t>Other current assets</w:t>
                  </w:r>
                </w:p>
              </w:tc>
              <w:tc>
                <w:tcPr>
                  <w:tcW w:w="1373" w:type="dxa"/>
                </w:tcPr>
                <w:p w:rsidR="00800CDF" w:rsidRPr="005073A9" w:rsidRDefault="00800CDF" w:rsidP="00876661">
                  <w:pPr>
                    <w:jc w:val="right"/>
                  </w:pPr>
                  <w:r w:rsidRPr="005073A9">
                    <w:t>3,191.12</w:t>
                  </w:r>
                </w:p>
              </w:tc>
              <w:tc>
                <w:tcPr>
                  <w:tcW w:w="1304" w:type="dxa"/>
                </w:tcPr>
                <w:p w:rsidR="00800CDF" w:rsidRPr="005073A9" w:rsidRDefault="00800CDF" w:rsidP="00876661">
                  <w:pPr>
                    <w:jc w:val="right"/>
                  </w:pPr>
                  <w:r w:rsidRPr="005073A9">
                    <w:t>2,377.23</w:t>
                  </w:r>
                </w:p>
              </w:tc>
            </w:tr>
            <w:tr w:rsidR="00800CDF" w:rsidRPr="005073A9" w:rsidTr="000416A1">
              <w:trPr>
                <w:trHeight w:val="350"/>
                <w:jc w:val="center"/>
              </w:trPr>
              <w:tc>
                <w:tcPr>
                  <w:tcW w:w="3681" w:type="dxa"/>
                </w:tcPr>
                <w:p w:rsidR="00800CDF" w:rsidRPr="005073A9" w:rsidRDefault="00800CDF" w:rsidP="00876661">
                  <w:pPr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Total Assets</w:t>
                  </w:r>
                </w:p>
              </w:tc>
              <w:tc>
                <w:tcPr>
                  <w:tcW w:w="1373" w:type="dxa"/>
                </w:tcPr>
                <w:p w:rsidR="00800CDF" w:rsidRPr="005073A9" w:rsidRDefault="00800CDF" w:rsidP="00876661">
                  <w:pPr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4,959.99</w:t>
                  </w:r>
                </w:p>
              </w:tc>
              <w:tc>
                <w:tcPr>
                  <w:tcW w:w="1304" w:type="dxa"/>
                </w:tcPr>
                <w:p w:rsidR="00800CDF" w:rsidRPr="005073A9" w:rsidRDefault="00800CDF" w:rsidP="00876661">
                  <w:pPr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4,088.98</w:t>
                  </w:r>
                </w:p>
              </w:tc>
            </w:tr>
            <w:tr w:rsidR="00800CDF" w:rsidRPr="005073A9" w:rsidTr="000416A1">
              <w:trPr>
                <w:trHeight w:val="350"/>
                <w:jc w:val="center"/>
              </w:trPr>
              <w:tc>
                <w:tcPr>
                  <w:tcW w:w="3681" w:type="dxa"/>
                </w:tcPr>
                <w:p w:rsidR="00800CDF" w:rsidRPr="005073A9" w:rsidRDefault="00800CDF" w:rsidP="00876661">
                  <w:pPr>
                    <w:jc w:val="both"/>
                  </w:pPr>
                  <w:r w:rsidRPr="005073A9">
                    <w:t>Equity share capital</w:t>
                  </w:r>
                </w:p>
              </w:tc>
              <w:tc>
                <w:tcPr>
                  <w:tcW w:w="1373" w:type="dxa"/>
                </w:tcPr>
                <w:p w:rsidR="00800CDF" w:rsidRPr="005073A9" w:rsidRDefault="00800CDF" w:rsidP="00876661">
                  <w:pPr>
                    <w:jc w:val="right"/>
                  </w:pPr>
                  <w:r w:rsidRPr="005073A9">
                    <w:t>62.49</w:t>
                  </w:r>
                </w:p>
              </w:tc>
              <w:tc>
                <w:tcPr>
                  <w:tcW w:w="1304" w:type="dxa"/>
                </w:tcPr>
                <w:p w:rsidR="00800CDF" w:rsidRPr="005073A9" w:rsidRDefault="00800CDF" w:rsidP="00876661">
                  <w:pPr>
                    <w:jc w:val="right"/>
                  </w:pPr>
                  <w:r w:rsidRPr="005073A9">
                    <w:t>62.46</w:t>
                  </w:r>
                </w:p>
              </w:tc>
            </w:tr>
            <w:tr w:rsidR="00800CDF" w:rsidRPr="005073A9" w:rsidTr="000416A1">
              <w:trPr>
                <w:trHeight w:val="350"/>
                <w:jc w:val="center"/>
              </w:trPr>
              <w:tc>
                <w:tcPr>
                  <w:tcW w:w="3681" w:type="dxa"/>
                </w:tcPr>
                <w:p w:rsidR="00800CDF" w:rsidRPr="005073A9" w:rsidRDefault="00800CDF" w:rsidP="00876661">
                  <w:pPr>
                    <w:jc w:val="both"/>
                  </w:pPr>
                  <w:r w:rsidRPr="005073A9">
                    <w:t>Other equity</w:t>
                  </w:r>
                </w:p>
              </w:tc>
              <w:tc>
                <w:tcPr>
                  <w:tcW w:w="1373" w:type="dxa"/>
                </w:tcPr>
                <w:p w:rsidR="00800CDF" w:rsidRPr="005073A9" w:rsidRDefault="00800CDF" w:rsidP="00876661">
                  <w:pPr>
                    <w:jc w:val="right"/>
                  </w:pPr>
                  <w:r w:rsidRPr="005073A9">
                    <w:t>3,211.09</w:t>
                  </w:r>
                </w:p>
              </w:tc>
              <w:tc>
                <w:tcPr>
                  <w:tcW w:w="1304" w:type="dxa"/>
                </w:tcPr>
                <w:p w:rsidR="00800CDF" w:rsidRPr="005073A9" w:rsidRDefault="00800CDF" w:rsidP="00876661">
                  <w:pPr>
                    <w:jc w:val="right"/>
                  </w:pPr>
                  <w:r w:rsidRPr="005073A9">
                    <w:t>2,891..21</w:t>
                  </w:r>
                </w:p>
              </w:tc>
            </w:tr>
            <w:tr w:rsidR="00800CDF" w:rsidRPr="005073A9" w:rsidTr="000416A1">
              <w:trPr>
                <w:trHeight w:val="350"/>
                <w:jc w:val="center"/>
              </w:trPr>
              <w:tc>
                <w:tcPr>
                  <w:tcW w:w="3681" w:type="dxa"/>
                </w:tcPr>
                <w:p w:rsidR="00800CDF" w:rsidRPr="005073A9" w:rsidRDefault="00800CDF" w:rsidP="00876661">
                  <w:pPr>
                    <w:jc w:val="both"/>
                  </w:pPr>
                  <w:r w:rsidRPr="005073A9">
                    <w:t>Non-current borrowings</w:t>
                  </w:r>
                </w:p>
              </w:tc>
              <w:tc>
                <w:tcPr>
                  <w:tcW w:w="1373" w:type="dxa"/>
                </w:tcPr>
                <w:p w:rsidR="00800CDF" w:rsidRPr="005073A9" w:rsidRDefault="00800CDF" w:rsidP="00876661">
                  <w:pPr>
                    <w:jc w:val="right"/>
                  </w:pPr>
                  <w:r w:rsidRPr="005073A9">
                    <w:t>0.00</w:t>
                  </w:r>
                </w:p>
              </w:tc>
              <w:tc>
                <w:tcPr>
                  <w:tcW w:w="1304" w:type="dxa"/>
                </w:tcPr>
                <w:p w:rsidR="00800CDF" w:rsidRPr="005073A9" w:rsidRDefault="00800CDF" w:rsidP="00876661">
                  <w:pPr>
                    <w:jc w:val="right"/>
                  </w:pPr>
                  <w:r w:rsidRPr="005073A9">
                    <w:t>0.00</w:t>
                  </w:r>
                </w:p>
              </w:tc>
            </w:tr>
            <w:tr w:rsidR="00800CDF" w:rsidRPr="005073A9" w:rsidTr="000416A1">
              <w:trPr>
                <w:trHeight w:val="350"/>
                <w:jc w:val="center"/>
              </w:trPr>
              <w:tc>
                <w:tcPr>
                  <w:tcW w:w="3681" w:type="dxa"/>
                </w:tcPr>
                <w:p w:rsidR="00800CDF" w:rsidRPr="005073A9" w:rsidRDefault="00800CDF" w:rsidP="00876661">
                  <w:pPr>
                    <w:jc w:val="both"/>
                  </w:pPr>
                  <w:r w:rsidRPr="005073A9">
                    <w:t>Other non-current liabilities</w:t>
                  </w:r>
                </w:p>
              </w:tc>
              <w:tc>
                <w:tcPr>
                  <w:tcW w:w="1373" w:type="dxa"/>
                </w:tcPr>
                <w:p w:rsidR="00800CDF" w:rsidRPr="005073A9" w:rsidRDefault="00800CDF" w:rsidP="00876661">
                  <w:pPr>
                    <w:jc w:val="right"/>
                  </w:pPr>
                  <w:r w:rsidRPr="005073A9">
                    <w:t>127.41</w:t>
                  </w:r>
                </w:p>
              </w:tc>
              <w:tc>
                <w:tcPr>
                  <w:tcW w:w="1304" w:type="dxa"/>
                </w:tcPr>
                <w:p w:rsidR="00800CDF" w:rsidRPr="005073A9" w:rsidRDefault="00800CDF" w:rsidP="00876661">
                  <w:pPr>
                    <w:jc w:val="right"/>
                  </w:pPr>
                  <w:r w:rsidRPr="005073A9">
                    <w:t>94.99</w:t>
                  </w:r>
                </w:p>
              </w:tc>
            </w:tr>
            <w:tr w:rsidR="00800CDF" w:rsidRPr="005073A9" w:rsidTr="000416A1">
              <w:trPr>
                <w:trHeight w:val="350"/>
                <w:jc w:val="center"/>
              </w:trPr>
              <w:tc>
                <w:tcPr>
                  <w:tcW w:w="3681" w:type="dxa"/>
                </w:tcPr>
                <w:p w:rsidR="00800CDF" w:rsidRPr="005073A9" w:rsidRDefault="00800CDF" w:rsidP="00876661">
                  <w:pPr>
                    <w:jc w:val="both"/>
                  </w:pPr>
                  <w:r w:rsidRPr="005073A9">
                    <w:t>Current Liabilities</w:t>
                  </w:r>
                </w:p>
              </w:tc>
              <w:tc>
                <w:tcPr>
                  <w:tcW w:w="1373" w:type="dxa"/>
                </w:tcPr>
                <w:p w:rsidR="00800CDF" w:rsidRPr="005073A9" w:rsidRDefault="00800CDF" w:rsidP="00876661">
                  <w:pPr>
                    <w:jc w:val="right"/>
                  </w:pPr>
                  <w:r w:rsidRPr="005073A9">
                    <w:t>1,559.00</w:t>
                  </w:r>
                </w:p>
              </w:tc>
              <w:tc>
                <w:tcPr>
                  <w:tcW w:w="1304" w:type="dxa"/>
                </w:tcPr>
                <w:p w:rsidR="00800CDF" w:rsidRPr="005073A9" w:rsidRDefault="00800CDF" w:rsidP="00876661">
                  <w:pPr>
                    <w:jc w:val="right"/>
                  </w:pPr>
                  <w:r w:rsidRPr="005073A9">
                    <w:t>1,040.32</w:t>
                  </w:r>
                </w:p>
              </w:tc>
            </w:tr>
            <w:tr w:rsidR="00800CDF" w:rsidRPr="005073A9" w:rsidTr="000416A1">
              <w:trPr>
                <w:trHeight w:val="350"/>
                <w:jc w:val="center"/>
              </w:trPr>
              <w:tc>
                <w:tcPr>
                  <w:tcW w:w="3681" w:type="dxa"/>
                </w:tcPr>
                <w:p w:rsidR="00800CDF" w:rsidRPr="005073A9" w:rsidRDefault="00800CDF" w:rsidP="00876661">
                  <w:pPr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Total Equity and Liabilities</w:t>
                  </w:r>
                </w:p>
              </w:tc>
              <w:tc>
                <w:tcPr>
                  <w:tcW w:w="1373" w:type="dxa"/>
                </w:tcPr>
                <w:p w:rsidR="00800CDF" w:rsidRPr="005073A9" w:rsidRDefault="00800CDF" w:rsidP="00876661">
                  <w:pPr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4,959.99</w:t>
                  </w:r>
                </w:p>
              </w:tc>
              <w:tc>
                <w:tcPr>
                  <w:tcW w:w="1304" w:type="dxa"/>
                </w:tcPr>
                <w:p w:rsidR="00800CDF" w:rsidRPr="005073A9" w:rsidRDefault="00800CDF" w:rsidP="00876661">
                  <w:pPr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4,088.98</w:t>
                  </w:r>
                </w:p>
              </w:tc>
            </w:tr>
          </w:tbl>
          <w:p w:rsidR="003233D5" w:rsidRPr="005073A9" w:rsidRDefault="003233D5" w:rsidP="009439D8">
            <w:pPr>
              <w:jc w:val="both"/>
              <w:rPr>
                <w:b/>
              </w:rPr>
            </w:pPr>
          </w:p>
          <w:p w:rsidR="009439D8" w:rsidRPr="005073A9" w:rsidRDefault="00800CDF" w:rsidP="009439D8">
            <w:pPr>
              <w:jc w:val="both"/>
              <w:rPr>
                <w:u w:val="single"/>
              </w:rPr>
            </w:pPr>
            <w:r w:rsidRPr="005073A9">
              <w:rPr>
                <w:u w:val="single"/>
              </w:rPr>
              <w:t>Required:</w:t>
            </w:r>
          </w:p>
          <w:p w:rsidR="003233D5" w:rsidRPr="005073A9" w:rsidRDefault="003233D5" w:rsidP="009439D8">
            <w:pPr>
              <w:jc w:val="both"/>
              <w:rPr>
                <w:b/>
              </w:rPr>
            </w:pPr>
          </w:p>
          <w:p w:rsidR="008C7BA2" w:rsidRPr="005073A9" w:rsidRDefault="00800CDF" w:rsidP="009439D8">
            <w:pPr>
              <w:jc w:val="both"/>
            </w:pPr>
            <w:r w:rsidRPr="005073A9">
              <w:t>Prepare the Common Sized Balance Sheet as on March 31, 2019 and as on March 31, 2018.</w:t>
            </w:r>
          </w:p>
          <w:p w:rsidR="003233D5" w:rsidRPr="005073A9" w:rsidRDefault="003233D5" w:rsidP="009439D8">
            <w:pPr>
              <w:jc w:val="both"/>
              <w:rPr>
                <w:b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5073A9" w:rsidRDefault="009E4663" w:rsidP="00DB4FB0">
            <w:pPr>
              <w:jc w:val="center"/>
            </w:pPr>
            <w:r w:rsidRPr="005073A9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073A9" w:rsidRDefault="009E4663" w:rsidP="00DB4FB0">
            <w:pPr>
              <w:jc w:val="center"/>
            </w:pPr>
            <w:r w:rsidRPr="005073A9">
              <w:t>20</w:t>
            </w:r>
          </w:p>
        </w:tc>
      </w:tr>
      <w:tr w:rsidR="008C7BA2" w:rsidRPr="005073A9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5073A9" w:rsidRDefault="008C7BA2" w:rsidP="008C7BA2">
            <w:pPr>
              <w:jc w:val="center"/>
              <w:rPr>
                <w:b/>
              </w:rPr>
            </w:pPr>
            <w:r w:rsidRPr="005073A9">
              <w:rPr>
                <w:b/>
              </w:rPr>
              <w:t>(OR)</w:t>
            </w:r>
          </w:p>
        </w:tc>
      </w:tr>
      <w:tr w:rsidR="008C7BA2" w:rsidRPr="005073A9" w:rsidTr="00A11F35">
        <w:trPr>
          <w:trHeight w:val="395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5073A9" w:rsidRDefault="008C7BA2" w:rsidP="00A11F35">
            <w:pPr>
              <w:jc w:val="center"/>
            </w:pPr>
            <w:r w:rsidRPr="005073A9">
              <w:t>2.</w:t>
            </w:r>
          </w:p>
        </w:tc>
        <w:tc>
          <w:tcPr>
            <w:tcW w:w="810" w:type="dxa"/>
            <w:shd w:val="clear" w:color="auto" w:fill="auto"/>
          </w:tcPr>
          <w:p w:rsidR="008C7BA2" w:rsidRPr="005073A9" w:rsidRDefault="008C7BA2" w:rsidP="008C7BA2">
            <w:pPr>
              <w:jc w:val="center"/>
            </w:pPr>
            <w:r w:rsidRPr="005073A9">
              <w:t>a.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8C7BA2" w:rsidRPr="005073A9" w:rsidRDefault="00DE18CB" w:rsidP="00976C00">
            <w:pPr>
              <w:jc w:val="both"/>
            </w:pPr>
            <w:r w:rsidRPr="005073A9">
              <w:t>Elaborate on the Concepts and Conventions of Accounting.</w:t>
            </w:r>
          </w:p>
          <w:p w:rsidR="003233D5" w:rsidRPr="005073A9" w:rsidRDefault="003233D5" w:rsidP="00976C00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5073A9" w:rsidRDefault="00976C00" w:rsidP="00A11F35">
            <w:pPr>
              <w:jc w:val="center"/>
            </w:pPr>
            <w:r w:rsidRPr="005073A9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073A9" w:rsidRDefault="00976C00" w:rsidP="00A11F35">
            <w:pPr>
              <w:jc w:val="center"/>
            </w:pPr>
            <w:r w:rsidRPr="005073A9">
              <w:t>10</w:t>
            </w:r>
          </w:p>
        </w:tc>
      </w:tr>
      <w:tr w:rsidR="008C7BA2" w:rsidRPr="005073A9" w:rsidTr="00A11F35">
        <w:trPr>
          <w:trHeight w:val="710"/>
        </w:trPr>
        <w:tc>
          <w:tcPr>
            <w:tcW w:w="810" w:type="dxa"/>
            <w:vMerge/>
            <w:shd w:val="clear" w:color="auto" w:fill="auto"/>
          </w:tcPr>
          <w:p w:rsidR="008C7BA2" w:rsidRPr="005073A9" w:rsidRDefault="008C7BA2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C7BA2" w:rsidRPr="005073A9" w:rsidRDefault="008C7BA2" w:rsidP="008C7BA2">
            <w:pPr>
              <w:jc w:val="center"/>
            </w:pPr>
            <w:r w:rsidRPr="005073A9">
              <w:t>b.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3233D5" w:rsidRPr="005073A9" w:rsidRDefault="00976C00" w:rsidP="00976C00">
            <w:pPr>
              <w:jc w:val="both"/>
            </w:pPr>
            <w:r w:rsidRPr="005073A9">
              <w:t>Describe the process followed by the Accounting Standard Board for laying down new accounting standard</w:t>
            </w:r>
            <w:r w:rsidR="003233D5" w:rsidRPr="005073A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5073A9" w:rsidRDefault="00976C00" w:rsidP="00A11F35">
            <w:pPr>
              <w:jc w:val="center"/>
            </w:pPr>
            <w:r w:rsidRPr="005073A9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073A9" w:rsidRDefault="00976C00" w:rsidP="00A11F35">
            <w:pPr>
              <w:jc w:val="center"/>
            </w:pPr>
            <w:r w:rsidRPr="005073A9">
              <w:t>10</w:t>
            </w:r>
          </w:p>
        </w:tc>
      </w:tr>
      <w:tr w:rsidR="00D85619" w:rsidRPr="005073A9" w:rsidTr="0083712B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5073A9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5619" w:rsidRPr="005073A9" w:rsidRDefault="00D85619" w:rsidP="008C7BA2">
            <w:pPr>
              <w:jc w:val="center"/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D85619" w:rsidRPr="005073A9" w:rsidRDefault="00D85619" w:rsidP="00876661"/>
        </w:tc>
        <w:tc>
          <w:tcPr>
            <w:tcW w:w="1170" w:type="dxa"/>
            <w:shd w:val="clear" w:color="auto" w:fill="auto"/>
          </w:tcPr>
          <w:p w:rsidR="00D85619" w:rsidRPr="005073A9" w:rsidRDefault="00D85619" w:rsidP="0087666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073A9" w:rsidRDefault="00D85619" w:rsidP="00876661">
            <w:pPr>
              <w:jc w:val="center"/>
            </w:pPr>
          </w:p>
        </w:tc>
      </w:tr>
      <w:tr w:rsidR="008C7BA2" w:rsidRPr="005073A9" w:rsidTr="00A11F35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5073A9" w:rsidRDefault="008C7BA2" w:rsidP="00A11F35">
            <w:pPr>
              <w:jc w:val="center"/>
            </w:pPr>
            <w:r w:rsidRPr="005073A9">
              <w:t>3.</w:t>
            </w:r>
          </w:p>
        </w:tc>
        <w:tc>
          <w:tcPr>
            <w:tcW w:w="810" w:type="dxa"/>
            <w:shd w:val="clear" w:color="auto" w:fill="auto"/>
          </w:tcPr>
          <w:p w:rsidR="008C7BA2" w:rsidRPr="005073A9" w:rsidRDefault="008C7BA2" w:rsidP="008C7BA2">
            <w:pPr>
              <w:jc w:val="center"/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8C7BA2" w:rsidRPr="005073A9" w:rsidRDefault="0083712B" w:rsidP="0083712B">
            <w:pPr>
              <w:jc w:val="both"/>
            </w:pPr>
            <w:r w:rsidRPr="005073A9">
              <w:t>Explain the three broad headings under which cash inflows and cash outflows are reported while preparing cash flow statement and draw the format of presenting the cash flow statement</w:t>
            </w:r>
            <w:r w:rsidR="003233D5" w:rsidRPr="005073A9">
              <w:t>.</w:t>
            </w:r>
          </w:p>
          <w:p w:rsidR="003233D5" w:rsidRPr="005073A9" w:rsidRDefault="003233D5" w:rsidP="0083712B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5073A9" w:rsidRDefault="0083712B" w:rsidP="00A11F35">
            <w:pPr>
              <w:jc w:val="center"/>
            </w:pPr>
            <w:r w:rsidRPr="005073A9">
              <w:t>CO</w:t>
            </w:r>
            <w:r w:rsidR="00601A0D" w:rsidRPr="005073A9"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073A9" w:rsidRDefault="00601A0D" w:rsidP="00A11F35">
            <w:pPr>
              <w:jc w:val="center"/>
            </w:pPr>
            <w:r w:rsidRPr="005073A9">
              <w:t>20</w:t>
            </w:r>
          </w:p>
        </w:tc>
      </w:tr>
      <w:tr w:rsidR="008C7BA2" w:rsidRPr="005073A9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3233D5" w:rsidRPr="005073A9" w:rsidRDefault="008C7BA2" w:rsidP="00E35C50">
            <w:pPr>
              <w:jc w:val="center"/>
              <w:rPr>
                <w:b/>
              </w:rPr>
            </w:pPr>
            <w:r w:rsidRPr="005073A9">
              <w:rPr>
                <w:b/>
              </w:rPr>
              <w:t>(OR)</w:t>
            </w:r>
          </w:p>
        </w:tc>
      </w:tr>
      <w:tr w:rsidR="008C7BA2" w:rsidRPr="005073A9" w:rsidTr="00A11F3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5073A9" w:rsidRDefault="008C7BA2" w:rsidP="008C7BA2">
            <w:pPr>
              <w:jc w:val="center"/>
            </w:pPr>
            <w:r w:rsidRPr="005073A9">
              <w:lastRenderedPageBreak/>
              <w:t>4.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5073A9" w:rsidRDefault="008C7BA2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Pr="005073A9" w:rsidRDefault="003233D5" w:rsidP="008C7BA2">
            <w:pPr>
              <w:jc w:val="center"/>
            </w:pPr>
          </w:p>
          <w:p w:rsidR="003233D5" w:rsidRDefault="003233D5" w:rsidP="008C7BA2">
            <w:pPr>
              <w:jc w:val="center"/>
            </w:pPr>
          </w:p>
          <w:p w:rsidR="00E35C50" w:rsidRPr="005073A9" w:rsidRDefault="00E35C5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5073A9" w:rsidRDefault="005F64C4" w:rsidP="005F64C4">
            <w:pPr>
              <w:jc w:val="both"/>
            </w:pPr>
            <w:r w:rsidRPr="005073A9">
              <w:t>Based upon the following balance sheets, prepare the cash flow statement for the year 2016-17:</w:t>
            </w:r>
          </w:p>
          <w:p w:rsidR="003233D5" w:rsidRPr="005073A9" w:rsidRDefault="003233D5" w:rsidP="005F64C4">
            <w:pPr>
              <w:jc w:val="both"/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637"/>
              <w:gridCol w:w="1440"/>
              <w:gridCol w:w="1350"/>
            </w:tblGrid>
            <w:tr w:rsidR="00514DFB" w:rsidRPr="005073A9" w:rsidTr="00495828">
              <w:trPr>
                <w:trHeight w:val="683"/>
              </w:trPr>
              <w:tc>
                <w:tcPr>
                  <w:tcW w:w="3637" w:type="dxa"/>
                </w:tcPr>
                <w:p w:rsidR="00514DFB" w:rsidRPr="005073A9" w:rsidRDefault="00514DFB" w:rsidP="00514DFB">
                  <w:pPr>
                    <w:jc w:val="center"/>
                    <w:rPr>
                      <w:b/>
                    </w:rPr>
                  </w:pPr>
                </w:p>
                <w:p w:rsidR="00514DFB" w:rsidRPr="005073A9" w:rsidRDefault="00514DFB" w:rsidP="00514DFB">
                  <w:pPr>
                    <w:jc w:val="center"/>
                    <w:rPr>
                      <w:b/>
                    </w:rPr>
                  </w:pPr>
                  <w:r w:rsidRPr="005073A9">
                    <w:rPr>
                      <w:b/>
                    </w:rPr>
                    <w:t>Particulars</w:t>
                  </w:r>
                </w:p>
              </w:tc>
              <w:tc>
                <w:tcPr>
                  <w:tcW w:w="1440" w:type="dxa"/>
                </w:tcPr>
                <w:p w:rsidR="00514DFB" w:rsidRPr="005073A9" w:rsidRDefault="00514DFB" w:rsidP="00514DFB">
                  <w:pPr>
                    <w:jc w:val="center"/>
                    <w:rPr>
                      <w:b/>
                    </w:rPr>
                  </w:pPr>
                  <w:r w:rsidRPr="005073A9">
                    <w:rPr>
                      <w:b/>
                    </w:rPr>
                    <w:t>2018</w:t>
                  </w:r>
                </w:p>
                <w:p w:rsidR="00514DFB" w:rsidRPr="005073A9" w:rsidRDefault="00514DFB" w:rsidP="00514DFB">
                  <w:pPr>
                    <w:jc w:val="center"/>
                    <w:rPr>
                      <w:b/>
                    </w:rPr>
                  </w:pPr>
                  <w:r w:rsidRPr="005073A9">
                    <w:rPr>
                      <w:b/>
                    </w:rPr>
                    <w:t>(Rs)</w:t>
                  </w:r>
                </w:p>
              </w:tc>
              <w:tc>
                <w:tcPr>
                  <w:tcW w:w="1350" w:type="dxa"/>
                </w:tcPr>
                <w:p w:rsidR="00514DFB" w:rsidRPr="005073A9" w:rsidRDefault="00514DFB" w:rsidP="00514DFB">
                  <w:pPr>
                    <w:jc w:val="center"/>
                    <w:rPr>
                      <w:b/>
                    </w:rPr>
                  </w:pPr>
                  <w:r w:rsidRPr="005073A9">
                    <w:rPr>
                      <w:b/>
                    </w:rPr>
                    <w:t>2019</w:t>
                  </w:r>
                </w:p>
                <w:p w:rsidR="00514DFB" w:rsidRPr="005073A9" w:rsidRDefault="00514DFB" w:rsidP="00514DFB">
                  <w:pPr>
                    <w:jc w:val="center"/>
                    <w:rPr>
                      <w:b/>
                    </w:rPr>
                  </w:pPr>
                  <w:r w:rsidRPr="005073A9">
                    <w:rPr>
                      <w:b/>
                    </w:rPr>
                    <w:t>(Rs)</w:t>
                  </w:r>
                </w:p>
              </w:tc>
            </w:tr>
            <w:tr w:rsidR="00514DFB" w:rsidRPr="005073A9" w:rsidTr="00514DFB">
              <w:tc>
                <w:tcPr>
                  <w:tcW w:w="3637" w:type="dxa"/>
                </w:tcPr>
                <w:p w:rsidR="00514DFB" w:rsidRPr="005073A9" w:rsidRDefault="00495828" w:rsidP="005F64C4">
                  <w:pPr>
                    <w:jc w:val="both"/>
                    <w:rPr>
                      <w:b/>
                    </w:rPr>
                  </w:pPr>
                  <w:r w:rsidRPr="005073A9">
                    <w:rPr>
                      <w:b/>
                    </w:rPr>
                    <w:t>Assets</w:t>
                  </w:r>
                </w:p>
              </w:tc>
              <w:tc>
                <w:tcPr>
                  <w:tcW w:w="1440" w:type="dxa"/>
                </w:tcPr>
                <w:p w:rsidR="00514DFB" w:rsidRPr="005073A9" w:rsidRDefault="00514DFB" w:rsidP="005F64C4">
                  <w:pPr>
                    <w:jc w:val="both"/>
                  </w:pPr>
                </w:p>
              </w:tc>
              <w:tc>
                <w:tcPr>
                  <w:tcW w:w="1350" w:type="dxa"/>
                </w:tcPr>
                <w:p w:rsidR="00514DFB" w:rsidRPr="005073A9" w:rsidRDefault="00514DFB" w:rsidP="005F64C4">
                  <w:pPr>
                    <w:jc w:val="both"/>
                  </w:pPr>
                </w:p>
              </w:tc>
            </w:tr>
            <w:tr w:rsidR="00514DFB" w:rsidRPr="005073A9" w:rsidTr="00514DFB">
              <w:tc>
                <w:tcPr>
                  <w:tcW w:w="3637" w:type="dxa"/>
                </w:tcPr>
                <w:p w:rsidR="00495828" w:rsidRPr="005073A9" w:rsidRDefault="00495828" w:rsidP="005F64C4">
                  <w:pPr>
                    <w:jc w:val="both"/>
                  </w:pPr>
                  <w:r w:rsidRPr="005073A9">
                    <w:t>Non-current Assets</w:t>
                  </w:r>
                </w:p>
              </w:tc>
              <w:tc>
                <w:tcPr>
                  <w:tcW w:w="1440" w:type="dxa"/>
                </w:tcPr>
                <w:p w:rsidR="00514DFB" w:rsidRPr="005073A9" w:rsidRDefault="00514DFB" w:rsidP="005F64C4">
                  <w:pPr>
                    <w:jc w:val="both"/>
                  </w:pPr>
                </w:p>
              </w:tc>
              <w:tc>
                <w:tcPr>
                  <w:tcW w:w="1350" w:type="dxa"/>
                </w:tcPr>
                <w:p w:rsidR="00514DFB" w:rsidRPr="005073A9" w:rsidRDefault="00514DFB" w:rsidP="005F64C4">
                  <w:pPr>
                    <w:jc w:val="both"/>
                  </w:pPr>
                </w:p>
              </w:tc>
            </w:tr>
            <w:tr w:rsidR="00514DFB" w:rsidRPr="005073A9" w:rsidTr="00514DFB">
              <w:tc>
                <w:tcPr>
                  <w:tcW w:w="3637" w:type="dxa"/>
                </w:tcPr>
                <w:p w:rsidR="00514DFB" w:rsidRPr="005073A9" w:rsidRDefault="00495828" w:rsidP="005F64C4">
                  <w:pPr>
                    <w:jc w:val="both"/>
                  </w:pPr>
                  <w:r w:rsidRPr="005073A9">
                    <w:t xml:space="preserve">     PPE (gross block)</w:t>
                  </w:r>
                </w:p>
              </w:tc>
              <w:tc>
                <w:tcPr>
                  <w:tcW w:w="1440" w:type="dxa"/>
                </w:tcPr>
                <w:p w:rsidR="00514DFB" w:rsidRPr="005073A9" w:rsidRDefault="00495828" w:rsidP="00495828">
                  <w:pPr>
                    <w:jc w:val="right"/>
                  </w:pPr>
                  <w:r w:rsidRPr="005073A9">
                    <w:t>4,05,000</w:t>
                  </w:r>
                </w:p>
              </w:tc>
              <w:tc>
                <w:tcPr>
                  <w:tcW w:w="1350" w:type="dxa"/>
                </w:tcPr>
                <w:p w:rsidR="00514DFB" w:rsidRPr="005073A9" w:rsidRDefault="00495828" w:rsidP="00495828">
                  <w:pPr>
                    <w:jc w:val="right"/>
                  </w:pPr>
                  <w:r w:rsidRPr="005073A9">
                    <w:t>7,87,500</w:t>
                  </w:r>
                </w:p>
              </w:tc>
            </w:tr>
            <w:tr w:rsidR="00514DFB" w:rsidRPr="005073A9" w:rsidTr="00514DFB">
              <w:tc>
                <w:tcPr>
                  <w:tcW w:w="3637" w:type="dxa"/>
                </w:tcPr>
                <w:p w:rsidR="00514DFB" w:rsidRPr="005073A9" w:rsidRDefault="005073A9" w:rsidP="005F64C4">
                  <w:pPr>
                    <w:jc w:val="both"/>
                  </w:pPr>
                  <w:r>
                    <w:t xml:space="preserve">    </w:t>
                  </w:r>
                  <w:r w:rsidR="00495828" w:rsidRPr="005073A9">
                    <w:t>Less : Provision for depreciation</w:t>
                  </w:r>
                </w:p>
              </w:tc>
              <w:tc>
                <w:tcPr>
                  <w:tcW w:w="1440" w:type="dxa"/>
                </w:tcPr>
                <w:p w:rsidR="00514DFB" w:rsidRPr="005073A9" w:rsidRDefault="00495828" w:rsidP="00495828">
                  <w:pPr>
                    <w:jc w:val="right"/>
                  </w:pPr>
                  <w:r w:rsidRPr="005073A9">
                    <w:t>1,41,750</w:t>
                  </w:r>
                </w:p>
              </w:tc>
              <w:tc>
                <w:tcPr>
                  <w:tcW w:w="1350" w:type="dxa"/>
                </w:tcPr>
                <w:p w:rsidR="00514DFB" w:rsidRPr="005073A9" w:rsidRDefault="00495828" w:rsidP="00495828">
                  <w:pPr>
                    <w:jc w:val="right"/>
                  </w:pPr>
                  <w:r w:rsidRPr="005073A9">
                    <w:t>1,71,000</w:t>
                  </w:r>
                </w:p>
              </w:tc>
            </w:tr>
            <w:tr w:rsidR="00514DFB" w:rsidRPr="005073A9" w:rsidTr="00514DFB">
              <w:tc>
                <w:tcPr>
                  <w:tcW w:w="3637" w:type="dxa"/>
                </w:tcPr>
                <w:p w:rsidR="00514DFB" w:rsidRPr="005073A9" w:rsidRDefault="00495828" w:rsidP="005F64C4">
                  <w:pPr>
                    <w:jc w:val="both"/>
                  </w:pPr>
                  <w:r w:rsidRPr="005073A9">
                    <w:t xml:space="preserve">     Net block</w:t>
                  </w:r>
                </w:p>
              </w:tc>
              <w:tc>
                <w:tcPr>
                  <w:tcW w:w="1440" w:type="dxa"/>
                </w:tcPr>
                <w:p w:rsidR="00514DFB" w:rsidRPr="005073A9" w:rsidRDefault="00495828" w:rsidP="00495828">
                  <w:pPr>
                    <w:jc w:val="right"/>
                  </w:pPr>
                  <w:r w:rsidRPr="005073A9">
                    <w:t>2,63,250</w:t>
                  </w:r>
                </w:p>
              </w:tc>
              <w:tc>
                <w:tcPr>
                  <w:tcW w:w="1350" w:type="dxa"/>
                </w:tcPr>
                <w:p w:rsidR="00514DFB" w:rsidRPr="005073A9" w:rsidRDefault="00495828" w:rsidP="00495828">
                  <w:pPr>
                    <w:jc w:val="right"/>
                  </w:pPr>
                  <w:r w:rsidRPr="005073A9">
                    <w:t>6,16,500</w:t>
                  </w:r>
                </w:p>
              </w:tc>
            </w:tr>
            <w:tr w:rsidR="00514DFB" w:rsidRPr="005073A9" w:rsidTr="00514DFB">
              <w:tc>
                <w:tcPr>
                  <w:tcW w:w="3637" w:type="dxa"/>
                </w:tcPr>
                <w:p w:rsidR="00514DFB" w:rsidRPr="005073A9" w:rsidRDefault="00495828" w:rsidP="005F64C4">
                  <w:pPr>
                    <w:jc w:val="both"/>
                  </w:pPr>
                  <w:r w:rsidRPr="005073A9">
                    <w:t xml:space="preserve">     Long Term Investments</w:t>
                  </w:r>
                </w:p>
              </w:tc>
              <w:tc>
                <w:tcPr>
                  <w:tcW w:w="1440" w:type="dxa"/>
                </w:tcPr>
                <w:p w:rsidR="00514DFB" w:rsidRPr="005073A9" w:rsidRDefault="00495828" w:rsidP="00495828">
                  <w:pPr>
                    <w:jc w:val="right"/>
                  </w:pPr>
                  <w:r w:rsidRPr="005073A9">
                    <w:t>1,23,750</w:t>
                  </w:r>
                </w:p>
              </w:tc>
              <w:tc>
                <w:tcPr>
                  <w:tcW w:w="1350" w:type="dxa"/>
                </w:tcPr>
                <w:p w:rsidR="00514DFB" w:rsidRPr="005073A9" w:rsidRDefault="00495828" w:rsidP="00495828">
                  <w:pPr>
                    <w:jc w:val="right"/>
                  </w:pPr>
                  <w:r w:rsidRPr="005073A9">
                    <w:t>1,53,000</w:t>
                  </w:r>
                </w:p>
              </w:tc>
            </w:tr>
            <w:tr w:rsidR="00514DFB" w:rsidRPr="005073A9" w:rsidTr="00514DFB">
              <w:tc>
                <w:tcPr>
                  <w:tcW w:w="3637" w:type="dxa"/>
                </w:tcPr>
                <w:p w:rsidR="00514DFB" w:rsidRPr="005073A9" w:rsidRDefault="00495828" w:rsidP="005F64C4">
                  <w:pPr>
                    <w:jc w:val="both"/>
                  </w:pPr>
                  <w:r w:rsidRPr="005073A9">
                    <w:t>Current Assets</w:t>
                  </w:r>
                </w:p>
              </w:tc>
              <w:tc>
                <w:tcPr>
                  <w:tcW w:w="1440" w:type="dxa"/>
                </w:tcPr>
                <w:p w:rsidR="00514DFB" w:rsidRPr="005073A9" w:rsidRDefault="00514DFB" w:rsidP="00495828">
                  <w:pPr>
                    <w:jc w:val="right"/>
                  </w:pPr>
                </w:p>
              </w:tc>
              <w:tc>
                <w:tcPr>
                  <w:tcW w:w="1350" w:type="dxa"/>
                </w:tcPr>
                <w:p w:rsidR="00514DFB" w:rsidRPr="005073A9" w:rsidRDefault="00514DFB" w:rsidP="00495828">
                  <w:pPr>
                    <w:jc w:val="right"/>
                  </w:pPr>
                </w:p>
              </w:tc>
            </w:tr>
            <w:tr w:rsidR="00495828" w:rsidRPr="005073A9" w:rsidTr="00514DFB">
              <w:tc>
                <w:tcPr>
                  <w:tcW w:w="3637" w:type="dxa"/>
                </w:tcPr>
                <w:p w:rsidR="00495828" w:rsidRPr="005073A9" w:rsidRDefault="00495828" w:rsidP="005F64C4">
                  <w:pPr>
                    <w:jc w:val="both"/>
                  </w:pPr>
                  <w:r w:rsidRPr="005073A9">
                    <w:t xml:space="preserve">     Cash at Bank</w:t>
                  </w:r>
                </w:p>
              </w:tc>
              <w:tc>
                <w:tcPr>
                  <w:tcW w:w="1440" w:type="dxa"/>
                </w:tcPr>
                <w:p w:rsidR="00495828" w:rsidRPr="005073A9" w:rsidRDefault="00495828" w:rsidP="00495828">
                  <w:pPr>
                    <w:jc w:val="right"/>
                  </w:pPr>
                  <w:r w:rsidRPr="005073A9">
                    <w:t>1,01,250</w:t>
                  </w:r>
                </w:p>
              </w:tc>
              <w:tc>
                <w:tcPr>
                  <w:tcW w:w="1350" w:type="dxa"/>
                </w:tcPr>
                <w:p w:rsidR="00495828" w:rsidRPr="005073A9" w:rsidRDefault="00495828" w:rsidP="00495828">
                  <w:pPr>
                    <w:jc w:val="right"/>
                  </w:pPr>
                  <w:r w:rsidRPr="005073A9">
                    <w:t>56,250</w:t>
                  </w:r>
                </w:p>
              </w:tc>
            </w:tr>
            <w:tr w:rsidR="00495828" w:rsidRPr="005073A9" w:rsidTr="00514DFB">
              <w:tc>
                <w:tcPr>
                  <w:tcW w:w="3637" w:type="dxa"/>
                </w:tcPr>
                <w:p w:rsidR="00495828" w:rsidRPr="005073A9" w:rsidRDefault="00495828" w:rsidP="005F64C4">
                  <w:pPr>
                    <w:jc w:val="both"/>
                  </w:pPr>
                  <w:r w:rsidRPr="005073A9">
                    <w:t xml:space="preserve">     Current Investments</w:t>
                  </w:r>
                </w:p>
              </w:tc>
              <w:tc>
                <w:tcPr>
                  <w:tcW w:w="1440" w:type="dxa"/>
                </w:tcPr>
                <w:p w:rsidR="00495828" w:rsidRPr="005073A9" w:rsidRDefault="00495828" w:rsidP="00495828">
                  <w:pPr>
                    <w:jc w:val="right"/>
                  </w:pPr>
                  <w:r w:rsidRPr="005073A9">
                    <w:t>56,250</w:t>
                  </w:r>
                </w:p>
              </w:tc>
              <w:tc>
                <w:tcPr>
                  <w:tcW w:w="1350" w:type="dxa"/>
                </w:tcPr>
                <w:p w:rsidR="00495828" w:rsidRPr="005073A9" w:rsidRDefault="00495828" w:rsidP="00495828">
                  <w:pPr>
                    <w:jc w:val="right"/>
                  </w:pPr>
                  <w:r w:rsidRPr="005073A9">
                    <w:t>1,57,500</w:t>
                  </w:r>
                </w:p>
              </w:tc>
            </w:tr>
            <w:tr w:rsidR="00495828" w:rsidRPr="005073A9" w:rsidTr="00514DFB">
              <w:tc>
                <w:tcPr>
                  <w:tcW w:w="3637" w:type="dxa"/>
                </w:tcPr>
                <w:p w:rsidR="00495828" w:rsidRPr="005073A9" w:rsidRDefault="00495828" w:rsidP="005F64C4">
                  <w:pPr>
                    <w:jc w:val="both"/>
                  </w:pPr>
                  <w:r w:rsidRPr="005073A9">
                    <w:t xml:space="preserve">     Inventories</w:t>
                  </w:r>
                </w:p>
              </w:tc>
              <w:tc>
                <w:tcPr>
                  <w:tcW w:w="1440" w:type="dxa"/>
                </w:tcPr>
                <w:p w:rsidR="00495828" w:rsidRPr="005073A9" w:rsidRDefault="00495828" w:rsidP="00495828">
                  <w:pPr>
                    <w:jc w:val="right"/>
                  </w:pPr>
                  <w:r w:rsidRPr="005073A9">
                    <w:t>3,37,500</w:t>
                  </w:r>
                </w:p>
              </w:tc>
              <w:tc>
                <w:tcPr>
                  <w:tcW w:w="1350" w:type="dxa"/>
                </w:tcPr>
                <w:p w:rsidR="00495828" w:rsidRPr="005073A9" w:rsidRDefault="00495828" w:rsidP="00495828">
                  <w:pPr>
                    <w:jc w:val="right"/>
                  </w:pPr>
                  <w:r w:rsidRPr="005073A9">
                    <w:t>4,63,500</w:t>
                  </w:r>
                </w:p>
              </w:tc>
            </w:tr>
            <w:tr w:rsidR="00495828" w:rsidRPr="005073A9" w:rsidTr="00514DFB">
              <w:tc>
                <w:tcPr>
                  <w:tcW w:w="3637" w:type="dxa"/>
                </w:tcPr>
                <w:p w:rsidR="00495828" w:rsidRPr="005073A9" w:rsidRDefault="00495828" w:rsidP="005F64C4">
                  <w:pPr>
                    <w:jc w:val="both"/>
                  </w:pPr>
                  <w:r w:rsidRPr="005073A9">
                    <w:t xml:space="preserve">     Trade receivables</w:t>
                  </w:r>
                </w:p>
              </w:tc>
              <w:tc>
                <w:tcPr>
                  <w:tcW w:w="1440" w:type="dxa"/>
                </w:tcPr>
                <w:p w:rsidR="00495828" w:rsidRPr="005073A9" w:rsidRDefault="00495828" w:rsidP="00495828">
                  <w:pPr>
                    <w:jc w:val="right"/>
                  </w:pPr>
                  <w:r w:rsidRPr="005073A9">
                    <w:t>1,57,500</w:t>
                  </w:r>
                </w:p>
              </w:tc>
              <w:tc>
                <w:tcPr>
                  <w:tcW w:w="1350" w:type="dxa"/>
                </w:tcPr>
                <w:p w:rsidR="00495828" w:rsidRPr="005073A9" w:rsidRDefault="00495828" w:rsidP="00495828">
                  <w:pPr>
                    <w:jc w:val="right"/>
                  </w:pPr>
                  <w:r w:rsidRPr="005073A9">
                    <w:t>72,000</w:t>
                  </w:r>
                </w:p>
              </w:tc>
            </w:tr>
            <w:tr w:rsidR="00495828" w:rsidRPr="005073A9" w:rsidTr="00514DFB">
              <w:tc>
                <w:tcPr>
                  <w:tcW w:w="3637" w:type="dxa"/>
                </w:tcPr>
                <w:p w:rsidR="00495828" w:rsidRPr="005073A9" w:rsidRDefault="00F86B79" w:rsidP="005F64C4">
                  <w:pPr>
                    <w:jc w:val="both"/>
                  </w:pPr>
                  <w:r w:rsidRPr="005073A9">
                    <w:t xml:space="preserve">     Other current assets</w:t>
                  </w:r>
                </w:p>
              </w:tc>
              <w:tc>
                <w:tcPr>
                  <w:tcW w:w="1440" w:type="dxa"/>
                </w:tcPr>
                <w:p w:rsidR="00495828" w:rsidRPr="005073A9" w:rsidRDefault="00F86B79" w:rsidP="00495828">
                  <w:pPr>
                    <w:jc w:val="right"/>
                  </w:pPr>
                  <w:r w:rsidRPr="005073A9">
                    <w:t>40,500</w:t>
                  </w:r>
                </w:p>
              </w:tc>
              <w:tc>
                <w:tcPr>
                  <w:tcW w:w="1350" w:type="dxa"/>
                </w:tcPr>
                <w:p w:rsidR="00495828" w:rsidRPr="005073A9" w:rsidRDefault="00F86B79" w:rsidP="00495828">
                  <w:pPr>
                    <w:jc w:val="right"/>
                  </w:pPr>
                  <w:r w:rsidRPr="005073A9">
                    <w:t>27,000</w:t>
                  </w:r>
                </w:p>
              </w:tc>
            </w:tr>
            <w:tr w:rsidR="00F86B79" w:rsidRPr="005073A9" w:rsidTr="00514DFB">
              <w:tc>
                <w:tcPr>
                  <w:tcW w:w="3637" w:type="dxa"/>
                </w:tcPr>
                <w:p w:rsidR="00F86B79" w:rsidRPr="005073A9" w:rsidRDefault="00F86B79" w:rsidP="00F86B79">
                  <w:pPr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Total</w:t>
                  </w:r>
                </w:p>
              </w:tc>
              <w:tc>
                <w:tcPr>
                  <w:tcW w:w="1440" w:type="dxa"/>
                </w:tcPr>
                <w:p w:rsidR="00F86B79" w:rsidRPr="005073A9" w:rsidRDefault="00F86B79" w:rsidP="00495828">
                  <w:pPr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10,80,000</w:t>
                  </w:r>
                </w:p>
              </w:tc>
              <w:tc>
                <w:tcPr>
                  <w:tcW w:w="1350" w:type="dxa"/>
                </w:tcPr>
                <w:p w:rsidR="00F86B79" w:rsidRPr="005073A9" w:rsidRDefault="00F86B79" w:rsidP="00495828">
                  <w:pPr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15,45,750</w:t>
                  </w:r>
                </w:p>
              </w:tc>
            </w:tr>
            <w:tr w:rsidR="00F86B79" w:rsidRPr="005073A9" w:rsidTr="00514DFB">
              <w:tc>
                <w:tcPr>
                  <w:tcW w:w="3637" w:type="dxa"/>
                </w:tcPr>
                <w:p w:rsidR="00F86B79" w:rsidRPr="005073A9" w:rsidRDefault="00F86B79" w:rsidP="005F64C4">
                  <w:pPr>
                    <w:jc w:val="both"/>
                  </w:pPr>
                  <w:r w:rsidRPr="005073A9">
                    <w:t>Equity and Liabilities</w:t>
                  </w:r>
                </w:p>
              </w:tc>
              <w:tc>
                <w:tcPr>
                  <w:tcW w:w="1440" w:type="dxa"/>
                </w:tcPr>
                <w:p w:rsidR="00F86B79" w:rsidRPr="005073A9" w:rsidRDefault="00F86B79" w:rsidP="00495828">
                  <w:pPr>
                    <w:jc w:val="right"/>
                  </w:pPr>
                </w:p>
              </w:tc>
              <w:tc>
                <w:tcPr>
                  <w:tcW w:w="1350" w:type="dxa"/>
                </w:tcPr>
                <w:p w:rsidR="00F86B79" w:rsidRPr="005073A9" w:rsidRDefault="00F86B79" w:rsidP="00495828">
                  <w:pPr>
                    <w:jc w:val="right"/>
                  </w:pPr>
                </w:p>
              </w:tc>
            </w:tr>
            <w:tr w:rsidR="00F86B79" w:rsidRPr="005073A9" w:rsidTr="00514DFB">
              <w:tc>
                <w:tcPr>
                  <w:tcW w:w="3637" w:type="dxa"/>
                </w:tcPr>
                <w:p w:rsidR="00F86B79" w:rsidRPr="005073A9" w:rsidRDefault="00F86B79" w:rsidP="005F64C4">
                  <w:pPr>
                    <w:jc w:val="both"/>
                  </w:pPr>
                  <w:r w:rsidRPr="005073A9">
                    <w:t>Equity</w:t>
                  </w:r>
                </w:p>
              </w:tc>
              <w:tc>
                <w:tcPr>
                  <w:tcW w:w="1440" w:type="dxa"/>
                </w:tcPr>
                <w:p w:rsidR="00F86B79" w:rsidRPr="005073A9" w:rsidRDefault="00F86B79" w:rsidP="00495828">
                  <w:pPr>
                    <w:jc w:val="right"/>
                  </w:pPr>
                </w:p>
              </w:tc>
              <w:tc>
                <w:tcPr>
                  <w:tcW w:w="1350" w:type="dxa"/>
                </w:tcPr>
                <w:p w:rsidR="00F86B79" w:rsidRPr="005073A9" w:rsidRDefault="00F86B79" w:rsidP="00495828">
                  <w:pPr>
                    <w:jc w:val="right"/>
                  </w:pPr>
                </w:p>
              </w:tc>
            </w:tr>
            <w:tr w:rsidR="00F86B79" w:rsidRPr="005073A9" w:rsidTr="00514DFB">
              <w:tc>
                <w:tcPr>
                  <w:tcW w:w="3637" w:type="dxa"/>
                </w:tcPr>
                <w:p w:rsidR="00F86B79" w:rsidRPr="005073A9" w:rsidRDefault="00F86B79" w:rsidP="005F64C4">
                  <w:pPr>
                    <w:jc w:val="both"/>
                  </w:pPr>
                  <w:r w:rsidRPr="005073A9">
                    <w:t xml:space="preserve">     Share capital</w:t>
                  </w:r>
                </w:p>
              </w:tc>
              <w:tc>
                <w:tcPr>
                  <w:tcW w:w="1440" w:type="dxa"/>
                </w:tcPr>
                <w:p w:rsidR="00F86B79" w:rsidRPr="005073A9" w:rsidRDefault="00F86B79" w:rsidP="00495828">
                  <w:pPr>
                    <w:jc w:val="right"/>
                  </w:pPr>
                  <w:r w:rsidRPr="005073A9">
                    <w:t>4,50,000</w:t>
                  </w:r>
                </w:p>
              </w:tc>
              <w:tc>
                <w:tcPr>
                  <w:tcW w:w="1350" w:type="dxa"/>
                </w:tcPr>
                <w:p w:rsidR="00F86B79" w:rsidRPr="005073A9" w:rsidRDefault="00F86B79" w:rsidP="00495828">
                  <w:pPr>
                    <w:jc w:val="right"/>
                  </w:pPr>
                  <w:r w:rsidRPr="005073A9">
                    <w:t>5,62,500</w:t>
                  </w:r>
                </w:p>
              </w:tc>
            </w:tr>
            <w:tr w:rsidR="00F86B79" w:rsidRPr="005073A9" w:rsidTr="00514DFB">
              <w:tc>
                <w:tcPr>
                  <w:tcW w:w="3637" w:type="dxa"/>
                </w:tcPr>
                <w:p w:rsidR="00F86B79" w:rsidRPr="005073A9" w:rsidRDefault="00F86B79" w:rsidP="005F64C4">
                  <w:pPr>
                    <w:jc w:val="both"/>
                  </w:pPr>
                  <w:r w:rsidRPr="005073A9">
                    <w:t xml:space="preserve">     Other equity</w:t>
                  </w:r>
                </w:p>
              </w:tc>
              <w:tc>
                <w:tcPr>
                  <w:tcW w:w="1440" w:type="dxa"/>
                </w:tcPr>
                <w:p w:rsidR="00F86B79" w:rsidRPr="005073A9" w:rsidRDefault="00F86B79" w:rsidP="00495828">
                  <w:pPr>
                    <w:jc w:val="right"/>
                  </w:pPr>
                  <w:r w:rsidRPr="005073A9">
                    <w:t>2,25,000</w:t>
                  </w:r>
                </w:p>
              </w:tc>
              <w:tc>
                <w:tcPr>
                  <w:tcW w:w="1350" w:type="dxa"/>
                </w:tcPr>
                <w:p w:rsidR="00F86B79" w:rsidRPr="005073A9" w:rsidRDefault="00F86B79" w:rsidP="00495828">
                  <w:pPr>
                    <w:jc w:val="right"/>
                  </w:pPr>
                  <w:r w:rsidRPr="005073A9">
                    <w:t>4,38,750</w:t>
                  </w:r>
                </w:p>
              </w:tc>
            </w:tr>
            <w:tr w:rsidR="00F86B79" w:rsidRPr="005073A9" w:rsidTr="00514DFB">
              <w:tc>
                <w:tcPr>
                  <w:tcW w:w="3637" w:type="dxa"/>
                </w:tcPr>
                <w:p w:rsidR="00F86B79" w:rsidRPr="005073A9" w:rsidRDefault="00F86B79" w:rsidP="005F64C4">
                  <w:pPr>
                    <w:jc w:val="both"/>
                  </w:pPr>
                  <w:r w:rsidRPr="005073A9">
                    <w:t>Non-current liabilities</w:t>
                  </w:r>
                </w:p>
              </w:tc>
              <w:tc>
                <w:tcPr>
                  <w:tcW w:w="1440" w:type="dxa"/>
                </w:tcPr>
                <w:p w:rsidR="00F86B79" w:rsidRPr="005073A9" w:rsidRDefault="00F86B79" w:rsidP="00495828">
                  <w:pPr>
                    <w:jc w:val="right"/>
                  </w:pPr>
                </w:p>
              </w:tc>
              <w:tc>
                <w:tcPr>
                  <w:tcW w:w="1350" w:type="dxa"/>
                </w:tcPr>
                <w:p w:rsidR="00F86B79" w:rsidRPr="005073A9" w:rsidRDefault="00F86B79" w:rsidP="00495828">
                  <w:pPr>
                    <w:jc w:val="right"/>
                  </w:pPr>
                </w:p>
              </w:tc>
            </w:tr>
            <w:tr w:rsidR="00F86B79" w:rsidRPr="005073A9" w:rsidTr="00514DFB">
              <w:tc>
                <w:tcPr>
                  <w:tcW w:w="3637" w:type="dxa"/>
                </w:tcPr>
                <w:p w:rsidR="00F86B79" w:rsidRPr="005073A9" w:rsidRDefault="00F86B79" w:rsidP="005F64C4">
                  <w:pPr>
                    <w:jc w:val="both"/>
                  </w:pPr>
                  <w:r w:rsidRPr="005073A9">
                    <w:t xml:space="preserve">     Long-term borrowings</w:t>
                  </w:r>
                </w:p>
              </w:tc>
              <w:tc>
                <w:tcPr>
                  <w:tcW w:w="1440" w:type="dxa"/>
                </w:tcPr>
                <w:p w:rsidR="00F86B79" w:rsidRPr="005073A9" w:rsidRDefault="00F86B79" w:rsidP="00495828">
                  <w:pPr>
                    <w:jc w:val="right"/>
                  </w:pPr>
                  <w:r w:rsidRPr="005073A9">
                    <w:t>1,12,500</w:t>
                  </w:r>
                </w:p>
              </w:tc>
              <w:tc>
                <w:tcPr>
                  <w:tcW w:w="1350" w:type="dxa"/>
                </w:tcPr>
                <w:p w:rsidR="00F86B79" w:rsidRPr="005073A9" w:rsidRDefault="00F86B79" w:rsidP="00495828">
                  <w:pPr>
                    <w:jc w:val="right"/>
                  </w:pPr>
                  <w:r w:rsidRPr="005073A9">
                    <w:t>1,80,000</w:t>
                  </w:r>
                </w:p>
              </w:tc>
            </w:tr>
            <w:tr w:rsidR="00F86B79" w:rsidRPr="005073A9" w:rsidTr="00514DFB">
              <w:tc>
                <w:tcPr>
                  <w:tcW w:w="3637" w:type="dxa"/>
                </w:tcPr>
                <w:p w:rsidR="00F86B79" w:rsidRPr="005073A9" w:rsidRDefault="00F86B79" w:rsidP="00F86B79">
                  <w:pPr>
                    <w:jc w:val="both"/>
                  </w:pPr>
                  <w:r w:rsidRPr="005073A9">
                    <w:t xml:space="preserve">Current Liabilities     </w:t>
                  </w:r>
                </w:p>
              </w:tc>
              <w:tc>
                <w:tcPr>
                  <w:tcW w:w="1440" w:type="dxa"/>
                </w:tcPr>
                <w:p w:rsidR="00F86B79" w:rsidRPr="005073A9" w:rsidRDefault="00F86B79" w:rsidP="00495828">
                  <w:pPr>
                    <w:jc w:val="right"/>
                  </w:pPr>
                </w:p>
              </w:tc>
              <w:tc>
                <w:tcPr>
                  <w:tcW w:w="1350" w:type="dxa"/>
                </w:tcPr>
                <w:p w:rsidR="00F86B79" w:rsidRPr="005073A9" w:rsidRDefault="00F86B79" w:rsidP="00495828">
                  <w:pPr>
                    <w:jc w:val="right"/>
                  </w:pPr>
                </w:p>
              </w:tc>
            </w:tr>
            <w:tr w:rsidR="00F86B79" w:rsidRPr="005073A9" w:rsidTr="00514DFB">
              <w:tc>
                <w:tcPr>
                  <w:tcW w:w="3637" w:type="dxa"/>
                </w:tcPr>
                <w:p w:rsidR="00F86B79" w:rsidRPr="005073A9" w:rsidRDefault="00F86B79" w:rsidP="005F64C4">
                  <w:pPr>
                    <w:jc w:val="both"/>
                  </w:pPr>
                  <w:r w:rsidRPr="005073A9">
                    <w:t xml:space="preserve">     Trade payables</w:t>
                  </w:r>
                </w:p>
              </w:tc>
              <w:tc>
                <w:tcPr>
                  <w:tcW w:w="1440" w:type="dxa"/>
                </w:tcPr>
                <w:p w:rsidR="00F86B79" w:rsidRPr="005073A9" w:rsidRDefault="00F86B79" w:rsidP="00495828">
                  <w:pPr>
                    <w:jc w:val="right"/>
                  </w:pPr>
                  <w:r w:rsidRPr="005073A9">
                    <w:t>2,47,500</w:t>
                  </w:r>
                </w:p>
              </w:tc>
              <w:tc>
                <w:tcPr>
                  <w:tcW w:w="1350" w:type="dxa"/>
                </w:tcPr>
                <w:p w:rsidR="00F86B79" w:rsidRPr="005073A9" w:rsidRDefault="00F86B79" w:rsidP="00495828">
                  <w:pPr>
                    <w:jc w:val="right"/>
                  </w:pPr>
                  <w:r w:rsidRPr="005073A9">
                    <w:t>3,37,500</w:t>
                  </w:r>
                </w:p>
              </w:tc>
            </w:tr>
            <w:tr w:rsidR="00F86B79" w:rsidRPr="005073A9" w:rsidTr="00514DFB">
              <w:tc>
                <w:tcPr>
                  <w:tcW w:w="3637" w:type="dxa"/>
                </w:tcPr>
                <w:p w:rsidR="00F86B79" w:rsidRPr="005073A9" w:rsidRDefault="00F86B79" w:rsidP="005F64C4">
                  <w:pPr>
                    <w:jc w:val="both"/>
                  </w:pPr>
                  <w:r w:rsidRPr="005073A9">
                    <w:t xml:space="preserve">     Other current liabilities</w:t>
                  </w:r>
                </w:p>
              </w:tc>
              <w:tc>
                <w:tcPr>
                  <w:tcW w:w="1440" w:type="dxa"/>
                </w:tcPr>
                <w:p w:rsidR="00F86B79" w:rsidRPr="005073A9" w:rsidRDefault="00F86B79" w:rsidP="00495828">
                  <w:pPr>
                    <w:jc w:val="right"/>
                  </w:pPr>
                  <w:r w:rsidRPr="005073A9">
                    <w:t>45,000</w:t>
                  </w:r>
                </w:p>
              </w:tc>
              <w:tc>
                <w:tcPr>
                  <w:tcW w:w="1350" w:type="dxa"/>
                </w:tcPr>
                <w:p w:rsidR="00F86B79" w:rsidRPr="005073A9" w:rsidRDefault="00F86B79" w:rsidP="00495828">
                  <w:pPr>
                    <w:jc w:val="right"/>
                  </w:pPr>
                  <w:r w:rsidRPr="005073A9">
                    <w:t>27,000</w:t>
                  </w:r>
                </w:p>
              </w:tc>
            </w:tr>
            <w:tr w:rsidR="00F86B79" w:rsidRPr="005073A9" w:rsidTr="00514DFB">
              <w:tc>
                <w:tcPr>
                  <w:tcW w:w="3637" w:type="dxa"/>
                </w:tcPr>
                <w:p w:rsidR="00F86B79" w:rsidRPr="005073A9" w:rsidRDefault="00F86B79" w:rsidP="00F86B79">
                  <w:pPr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Total</w:t>
                  </w:r>
                </w:p>
              </w:tc>
              <w:tc>
                <w:tcPr>
                  <w:tcW w:w="1440" w:type="dxa"/>
                </w:tcPr>
                <w:p w:rsidR="00F86B79" w:rsidRPr="005073A9" w:rsidRDefault="00F86B79" w:rsidP="00495828">
                  <w:pPr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10,80,000</w:t>
                  </w:r>
                </w:p>
              </w:tc>
              <w:tc>
                <w:tcPr>
                  <w:tcW w:w="1350" w:type="dxa"/>
                </w:tcPr>
                <w:p w:rsidR="00F86B79" w:rsidRPr="005073A9" w:rsidRDefault="00F86B79" w:rsidP="00495828">
                  <w:pPr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15,45,750</w:t>
                  </w:r>
                </w:p>
              </w:tc>
            </w:tr>
          </w:tbl>
          <w:p w:rsidR="00514DFB" w:rsidRPr="005073A9" w:rsidRDefault="00514DFB" w:rsidP="005F64C4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5073A9" w:rsidRDefault="00F86B79" w:rsidP="00A11F35">
            <w:pPr>
              <w:jc w:val="center"/>
            </w:pPr>
            <w:r w:rsidRPr="005073A9">
              <w:t>CO</w:t>
            </w:r>
            <w:r w:rsidR="00601A0D" w:rsidRPr="005073A9"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073A9" w:rsidRDefault="00F86B79" w:rsidP="00A11F35">
            <w:pPr>
              <w:jc w:val="center"/>
            </w:pPr>
            <w:r w:rsidRPr="005073A9">
              <w:t>20</w:t>
            </w:r>
          </w:p>
        </w:tc>
      </w:tr>
      <w:tr w:rsidR="00D85619" w:rsidRPr="005073A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5073A9" w:rsidRDefault="00D85619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D85619" w:rsidRPr="005073A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5073A9" w:rsidRDefault="00D85619" w:rsidP="00876661"/>
        </w:tc>
        <w:tc>
          <w:tcPr>
            <w:tcW w:w="1170" w:type="dxa"/>
            <w:shd w:val="clear" w:color="auto" w:fill="auto"/>
          </w:tcPr>
          <w:p w:rsidR="00D85619" w:rsidRPr="005073A9" w:rsidRDefault="00D85619" w:rsidP="0087666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073A9" w:rsidRDefault="00D85619" w:rsidP="00876661">
            <w:pPr>
              <w:jc w:val="center"/>
            </w:pPr>
          </w:p>
        </w:tc>
      </w:tr>
      <w:tr w:rsidR="008C7BA2" w:rsidRPr="005073A9" w:rsidTr="00A11F3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5073A9" w:rsidRDefault="008C7BA2" w:rsidP="008C7BA2">
            <w:pPr>
              <w:jc w:val="center"/>
            </w:pPr>
            <w:r w:rsidRPr="005073A9">
              <w:t>5.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5073A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5073A9" w:rsidRDefault="000F3A43" w:rsidP="000F3A43">
            <w:pPr>
              <w:jc w:val="both"/>
            </w:pPr>
            <w:r w:rsidRPr="005073A9">
              <w:t>Following is the Income Statement of XYZ Ltd., for the year ended 31</w:t>
            </w:r>
            <w:r w:rsidRPr="005073A9">
              <w:rPr>
                <w:vertAlign w:val="superscript"/>
              </w:rPr>
              <w:t>st</w:t>
            </w:r>
            <w:r w:rsidRPr="005073A9">
              <w:t xml:space="preserve"> March,2019:</w:t>
            </w:r>
          </w:p>
          <w:p w:rsidR="003233D5" w:rsidRPr="005073A9" w:rsidRDefault="003233D5" w:rsidP="000F3A43">
            <w:pPr>
              <w:jc w:val="both"/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637"/>
              <w:gridCol w:w="1440"/>
              <w:gridCol w:w="1502"/>
            </w:tblGrid>
            <w:tr w:rsidR="000F3A43" w:rsidRPr="005073A9" w:rsidTr="000F3A43">
              <w:tc>
                <w:tcPr>
                  <w:tcW w:w="3637" w:type="dxa"/>
                </w:tcPr>
                <w:p w:rsidR="000F3A43" w:rsidRPr="005073A9" w:rsidRDefault="000F3A43" w:rsidP="000F3A43">
                  <w:pPr>
                    <w:jc w:val="right"/>
                  </w:pPr>
                </w:p>
              </w:tc>
              <w:tc>
                <w:tcPr>
                  <w:tcW w:w="1440" w:type="dxa"/>
                </w:tcPr>
                <w:p w:rsidR="000F3A43" w:rsidRPr="005073A9" w:rsidRDefault="000F3A43" w:rsidP="000F3A43">
                  <w:pPr>
                    <w:jc w:val="center"/>
                  </w:pPr>
                  <w:r w:rsidRPr="005073A9">
                    <w:t>Rs.</w:t>
                  </w:r>
                </w:p>
              </w:tc>
              <w:tc>
                <w:tcPr>
                  <w:tcW w:w="1502" w:type="dxa"/>
                </w:tcPr>
                <w:p w:rsidR="000F3A43" w:rsidRPr="005073A9" w:rsidRDefault="000F3A43" w:rsidP="000F3A43">
                  <w:pPr>
                    <w:jc w:val="center"/>
                  </w:pPr>
                  <w:r w:rsidRPr="005073A9">
                    <w:t>Rs.</w:t>
                  </w:r>
                </w:p>
              </w:tc>
            </w:tr>
            <w:tr w:rsidR="000F3A43" w:rsidRPr="005073A9" w:rsidTr="000F3A43">
              <w:tc>
                <w:tcPr>
                  <w:tcW w:w="3637" w:type="dxa"/>
                </w:tcPr>
                <w:p w:rsidR="000F3A43" w:rsidRPr="005073A9" w:rsidRDefault="000F3A43" w:rsidP="000F3A43">
                  <w:pPr>
                    <w:jc w:val="both"/>
                  </w:pPr>
                  <w:r w:rsidRPr="005073A9">
                    <w:t>Net Sales</w:t>
                  </w:r>
                </w:p>
              </w:tc>
              <w:tc>
                <w:tcPr>
                  <w:tcW w:w="1440" w:type="dxa"/>
                </w:tcPr>
                <w:p w:rsidR="000F3A43" w:rsidRPr="005073A9" w:rsidRDefault="000F3A43" w:rsidP="000F3A43">
                  <w:pPr>
                    <w:jc w:val="right"/>
                  </w:pPr>
                </w:p>
              </w:tc>
              <w:tc>
                <w:tcPr>
                  <w:tcW w:w="1502" w:type="dxa"/>
                </w:tcPr>
                <w:p w:rsidR="000F3A43" w:rsidRPr="005073A9" w:rsidRDefault="000F3A43" w:rsidP="000F3A43">
                  <w:pPr>
                    <w:jc w:val="right"/>
                  </w:pPr>
                  <w:r w:rsidRPr="005073A9">
                    <w:t>5,00,000</w:t>
                  </w:r>
                </w:p>
              </w:tc>
            </w:tr>
            <w:tr w:rsidR="000F3A43" w:rsidRPr="005073A9" w:rsidTr="000F3A43">
              <w:tc>
                <w:tcPr>
                  <w:tcW w:w="3637" w:type="dxa"/>
                </w:tcPr>
                <w:p w:rsidR="000F3A43" w:rsidRPr="005073A9" w:rsidRDefault="000F3A43" w:rsidP="000F3A43">
                  <w:pPr>
                    <w:jc w:val="both"/>
                  </w:pPr>
                  <w:r w:rsidRPr="005073A9">
                    <w:t>Less: Cost of Sales</w:t>
                  </w:r>
                </w:p>
              </w:tc>
              <w:tc>
                <w:tcPr>
                  <w:tcW w:w="1440" w:type="dxa"/>
                </w:tcPr>
                <w:p w:rsidR="000F3A43" w:rsidRPr="005073A9" w:rsidRDefault="000F3A43" w:rsidP="000F3A43">
                  <w:pPr>
                    <w:jc w:val="right"/>
                  </w:pPr>
                </w:p>
              </w:tc>
              <w:tc>
                <w:tcPr>
                  <w:tcW w:w="1502" w:type="dxa"/>
                </w:tcPr>
                <w:p w:rsidR="000F3A43" w:rsidRPr="005073A9" w:rsidRDefault="000F3A43" w:rsidP="000F3A43">
                  <w:pPr>
                    <w:jc w:val="right"/>
                  </w:pPr>
                  <w:r w:rsidRPr="005073A9">
                    <w:t>3,50,000</w:t>
                  </w:r>
                </w:p>
              </w:tc>
            </w:tr>
            <w:tr w:rsidR="000F3A43" w:rsidRPr="005073A9" w:rsidTr="000F3A43">
              <w:tc>
                <w:tcPr>
                  <w:tcW w:w="3637" w:type="dxa"/>
                </w:tcPr>
                <w:p w:rsidR="000F3A43" w:rsidRPr="005073A9" w:rsidRDefault="000F3A43" w:rsidP="000F3A43">
                  <w:pPr>
                    <w:jc w:val="both"/>
                    <w:rPr>
                      <w:b/>
                    </w:rPr>
                  </w:pPr>
                  <w:r w:rsidRPr="005073A9">
                    <w:rPr>
                      <w:b/>
                    </w:rPr>
                    <w:t>Gross Profit</w:t>
                  </w:r>
                </w:p>
              </w:tc>
              <w:tc>
                <w:tcPr>
                  <w:tcW w:w="1440" w:type="dxa"/>
                </w:tcPr>
                <w:p w:rsidR="000F3A43" w:rsidRPr="005073A9" w:rsidRDefault="000F3A43" w:rsidP="000F3A43">
                  <w:pPr>
                    <w:jc w:val="right"/>
                    <w:rPr>
                      <w:b/>
                    </w:rPr>
                  </w:pPr>
                </w:p>
              </w:tc>
              <w:tc>
                <w:tcPr>
                  <w:tcW w:w="1502" w:type="dxa"/>
                </w:tcPr>
                <w:p w:rsidR="000F3A43" w:rsidRPr="005073A9" w:rsidRDefault="000F3A43" w:rsidP="000F3A43">
                  <w:pPr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1,50,000</w:t>
                  </w:r>
                </w:p>
              </w:tc>
            </w:tr>
            <w:tr w:rsidR="000F3A43" w:rsidRPr="005073A9" w:rsidTr="000F3A43">
              <w:tc>
                <w:tcPr>
                  <w:tcW w:w="3637" w:type="dxa"/>
                </w:tcPr>
                <w:p w:rsidR="000F3A43" w:rsidRPr="005073A9" w:rsidRDefault="000F3A43" w:rsidP="000F3A43">
                  <w:pPr>
                    <w:jc w:val="both"/>
                  </w:pPr>
                  <w:r w:rsidRPr="005073A9">
                    <w:t>Less: Administrative expenses</w:t>
                  </w:r>
                </w:p>
              </w:tc>
              <w:tc>
                <w:tcPr>
                  <w:tcW w:w="1440" w:type="dxa"/>
                </w:tcPr>
                <w:p w:rsidR="000F3A43" w:rsidRPr="005073A9" w:rsidRDefault="000F3A43" w:rsidP="000F3A43">
                  <w:pPr>
                    <w:jc w:val="right"/>
                  </w:pPr>
                  <w:r w:rsidRPr="005073A9">
                    <w:t>55,000</w:t>
                  </w:r>
                </w:p>
              </w:tc>
              <w:tc>
                <w:tcPr>
                  <w:tcW w:w="1502" w:type="dxa"/>
                </w:tcPr>
                <w:p w:rsidR="000F3A43" w:rsidRPr="005073A9" w:rsidRDefault="000F3A43" w:rsidP="000F3A43">
                  <w:pPr>
                    <w:jc w:val="right"/>
                  </w:pPr>
                </w:p>
              </w:tc>
            </w:tr>
            <w:tr w:rsidR="000F3A43" w:rsidRPr="005073A9" w:rsidTr="000F3A43">
              <w:tc>
                <w:tcPr>
                  <w:tcW w:w="3637" w:type="dxa"/>
                </w:tcPr>
                <w:p w:rsidR="000F3A43" w:rsidRPr="005073A9" w:rsidRDefault="000F3A43" w:rsidP="000F3A43">
                  <w:pPr>
                    <w:jc w:val="both"/>
                  </w:pPr>
                  <w:r w:rsidRPr="005073A9">
                    <w:t>Selling and Distribution expenses</w:t>
                  </w:r>
                </w:p>
              </w:tc>
              <w:tc>
                <w:tcPr>
                  <w:tcW w:w="1440" w:type="dxa"/>
                </w:tcPr>
                <w:p w:rsidR="000F3A43" w:rsidRPr="005073A9" w:rsidRDefault="000F3A43" w:rsidP="000F3A43">
                  <w:pPr>
                    <w:jc w:val="right"/>
                  </w:pPr>
                  <w:r w:rsidRPr="005073A9">
                    <w:t>25,000</w:t>
                  </w:r>
                </w:p>
              </w:tc>
              <w:tc>
                <w:tcPr>
                  <w:tcW w:w="1502" w:type="dxa"/>
                </w:tcPr>
                <w:p w:rsidR="000F3A43" w:rsidRPr="005073A9" w:rsidRDefault="000F3A43" w:rsidP="000F3A43">
                  <w:pPr>
                    <w:jc w:val="right"/>
                  </w:pPr>
                  <w:r w:rsidRPr="005073A9">
                    <w:t>80,000</w:t>
                  </w:r>
                </w:p>
              </w:tc>
            </w:tr>
            <w:tr w:rsidR="000F3A43" w:rsidRPr="005073A9" w:rsidTr="000F3A43">
              <w:tc>
                <w:tcPr>
                  <w:tcW w:w="3637" w:type="dxa"/>
                </w:tcPr>
                <w:p w:rsidR="000F3A43" w:rsidRPr="005073A9" w:rsidRDefault="000F3A43" w:rsidP="000F3A43">
                  <w:pPr>
                    <w:jc w:val="both"/>
                    <w:rPr>
                      <w:b/>
                    </w:rPr>
                  </w:pPr>
                  <w:r w:rsidRPr="005073A9">
                    <w:rPr>
                      <w:b/>
                    </w:rPr>
                    <w:t>Operating Income</w:t>
                  </w:r>
                </w:p>
              </w:tc>
              <w:tc>
                <w:tcPr>
                  <w:tcW w:w="1440" w:type="dxa"/>
                </w:tcPr>
                <w:p w:rsidR="000F3A43" w:rsidRPr="005073A9" w:rsidRDefault="000F3A43" w:rsidP="000F3A43">
                  <w:pPr>
                    <w:jc w:val="right"/>
                    <w:rPr>
                      <w:b/>
                    </w:rPr>
                  </w:pPr>
                </w:p>
              </w:tc>
              <w:tc>
                <w:tcPr>
                  <w:tcW w:w="1502" w:type="dxa"/>
                </w:tcPr>
                <w:p w:rsidR="000F3A43" w:rsidRPr="005073A9" w:rsidRDefault="000F3A43" w:rsidP="000F3A43">
                  <w:pPr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70,000</w:t>
                  </w:r>
                </w:p>
              </w:tc>
            </w:tr>
            <w:tr w:rsidR="000F3A43" w:rsidRPr="005073A9" w:rsidTr="000F3A43">
              <w:tc>
                <w:tcPr>
                  <w:tcW w:w="3637" w:type="dxa"/>
                </w:tcPr>
                <w:p w:rsidR="000F3A43" w:rsidRPr="005073A9" w:rsidRDefault="000F3A43" w:rsidP="000F3A43">
                  <w:pPr>
                    <w:jc w:val="both"/>
                  </w:pPr>
                  <w:r w:rsidRPr="005073A9">
                    <w:t>Less: Non-operating Expenses</w:t>
                  </w:r>
                </w:p>
              </w:tc>
              <w:tc>
                <w:tcPr>
                  <w:tcW w:w="1440" w:type="dxa"/>
                </w:tcPr>
                <w:p w:rsidR="000F3A43" w:rsidRPr="005073A9" w:rsidRDefault="000F3A43" w:rsidP="000F3A43">
                  <w:pPr>
                    <w:jc w:val="right"/>
                  </w:pPr>
                </w:p>
              </w:tc>
              <w:tc>
                <w:tcPr>
                  <w:tcW w:w="1502" w:type="dxa"/>
                </w:tcPr>
                <w:p w:rsidR="000F3A43" w:rsidRPr="005073A9" w:rsidRDefault="00360956" w:rsidP="000F3A43">
                  <w:pPr>
                    <w:jc w:val="right"/>
                  </w:pPr>
                  <w:r w:rsidRPr="005073A9">
                    <w:t>4,000</w:t>
                  </w:r>
                </w:p>
              </w:tc>
            </w:tr>
            <w:tr w:rsidR="00360956" w:rsidRPr="005073A9" w:rsidTr="000F3A43">
              <w:tc>
                <w:tcPr>
                  <w:tcW w:w="3637" w:type="dxa"/>
                </w:tcPr>
                <w:p w:rsidR="00360956" w:rsidRPr="005073A9" w:rsidRDefault="00360956" w:rsidP="000F3A43">
                  <w:pPr>
                    <w:jc w:val="both"/>
                  </w:pPr>
                </w:p>
              </w:tc>
              <w:tc>
                <w:tcPr>
                  <w:tcW w:w="1440" w:type="dxa"/>
                </w:tcPr>
                <w:p w:rsidR="00360956" w:rsidRPr="005073A9" w:rsidRDefault="00360956" w:rsidP="000F3A43">
                  <w:pPr>
                    <w:jc w:val="right"/>
                  </w:pPr>
                </w:p>
              </w:tc>
              <w:tc>
                <w:tcPr>
                  <w:tcW w:w="1502" w:type="dxa"/>
                </w:tcPr>
                <w:p w:rsidR="00360956" w:rsidRPr="005073A9" w:rsidRDefault="00360956" w:rsidP="000F3A43">
                  <w:pPr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66,000</w:t>
                  </w:r>
                </w:p>
              </w:tc>
            </w:tr>
            <w:tr w:rsidR="00360956" w:rsidRPr="005073A9" w:rsidTr="000F3A43">
              <w:tc>
                <w:tcPr>
                  <w:tcW w:w="3637" w:type="dxa"/>
                </w:tcPr>
                <w:p w:rsidR="00360956" w:rsidRPr="005073A9" w:rsidRDefault="00360956" w:rsidP="000F3A43">
                  <w:pPr>
                    <w:jc w:val="both"/>
                  </w:pPr>
                  <w:r w:rsidRPr="005073A9">
                    <w:t>Add: Non-operating Income</w:t>
                  </w:r>
                </w:p>
              </w:tc>
              <w:tc>
                <w:tcPr>
                  <w:tcW w:w="1440" w:type="dxa"/>
                </w:tcPr>
                <w:p w:rsidR="00360956" w:rsidRPr="005073A9" w:rsidRDefault="00360956" w:rsidP="000F3A43">
                  <w:pPr>
                    <w:jc w:val="right"/>
                  </w:pPr>
                </w:p>
              </w:tc>
              <w:tc>
                <w:tcPr>
                  <w:tcW w:w="1502" w:type="dxa"/>
                </w:tcPr>
                <w:p w:rsidR="00360956" w:rsidRPr="005073A9" w:rsidRDefault="00360956" w:rsidP="000F3A43">
                  <w:pPr>
                    <w:jc w:val="right"/>
                  </w:pPr>
                  <w:r w:rsidRPr="005073A9">
                    <w:t>5,500</w:t>
                  </w:r>
                </w:p>
              </w:tc>
            </w:tr>
            <w:tr w:rsidR="00360956" w:rsidRPr="005073A9" w:rsidTr="000F3A43">
              <w:tc>
                <w:tcPr>
                  <w:tcW w:w="3637" w:type="dxa"/>
                </w:tcPr>
                <w:p w:rsidR="00360956" w:rsidRPr="005073A9" w:rsidRDefault="00360956" w:rsidP="000F3A43">
                  <w:pPr>
                    <w:jc w:val="both"/>
                    <w:rPr>
                      <w:b/>
                    </w:rPr>
                  </w:pPr>
                  <w:r w:rsidRPr="005073A9">
                    <w:rPr>
                      <w:b/>
                    </w:rPr>
                    <w:t>Net Income</w:t>
                  </w:r>
                </w:p>
              </w:tc>
              <w:tc>
                <w:tcPr>
                  <w:tcW w:w="1440" w:type="dxa"/>
                </w:tcPr>
                <w:p w:rsidR="00360956" w:rsidRPr="005073A9" w:rsidRDefault="00360956" w:rsidP="000F3A43">
                  <w:pPr>
                    <w:jc w:val="right"/>
                    <w:rPr>
                      <w:b/>
                    </w:rPr>
                  </w:pPr>
                </w:p>
              </w:tc>
              <w:tc>
                <w:tcPr>
                  <w:tcW w:w="1502" w:type="dxa"/>
                </w:tcPr>
                <w:p w:rsidR="00360956" w:rsidRPr="005073A9" w:rsidRDefault="00360956" w:rsidP="000F3A43">
                  <w:pPr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71,500</w:t>
                  </w:r>
                </w:p>
              </w:tc>
            </w:tr>
          </w:tbl>
          <w:p w:rsidR="003233D5" w:rsidRPr="005073A9" w:rsidRDefault="003233D5" w:rsidP="000F3A43">
            <w:pPr>
              <w:jc w:val="both"/>
            </w:pPr>
          </w:p>
          <w:p w:rsidR="000F3A43" w:rsidRPr="005073A9" w:rsidRDefault="00360956" w:rsidP="000F3A43">
            <w:pPr>
              <w:jc w:val="both"/>
            </w:pPr>
            <w:r w:rsidRPr="005073A9">
              <w:t>Compute:</w:t>
            </w:r>
          </w:p>
          <w:p w:rsidR="003233D5" w:rsidRPr="005073A9" w:rsidRDefault="00360956" w:rsidP="00360956">
            <w:pPr>
              <w:pStyle w:val="ListParagraph"/>
              <w:numPr>
                <w:ilvl w:val="0"/>
                <w:numId w:val="9"/>
              </w:numPr>
              <w:jc w:val="both"/>
            </w:pPr>
            <w:r w:rsidRPr="005073A9">
              <w:t xml:space="preserve">Gross Profit ratio; </w:t>
            </w:r>
          </w:p>
          <w:p w:rsidR="003233D5" w:rsidRPr="005073A9" w:rsidRDefault="00360956" w:rsidP="00360956">
            <w:pPr>
              <w:pStyle w:val="ListParagraph"/>
              <w:numPr>
                <w:ilvl w:val="0"/>
                <w:numId w:val="9"/>
              </w:numPr>
              <w:jc w:val="both"/>
            </w:pPr>
            <w:r w:rsidRPr="005073A9">
              <w:t xml:space="preserve">Operating ratio and its supporting ratios; </w:t>
            </w:r>
          </w:p>
          <w:p w:rsidR="000B3299" w:rsidRDefault="00360956" w:rsidP="00360956">
            <w:pPr>
              <w:pStyle w:val="ListParagraph"/>
              <w:numPr>
                <w:ilvl w:val="0"/>
                <w:numId w:val="9"/>
              </w:numPr>
              <w:jc w:val="both"/>
            </w:pPr>
            <w:r w:rsidRPr="005073A9">
              <w:t xml:space="preserve">Operating Profit ratio; </w:t>
            </w:r>
          </w:p>
          <w:p w:rsidR="00360956" w:rsidRPr="005073A9" w:rsidRDefault="00360956" w:rsidP="00360956">
            <w:pPr>
              <w:pStyle w:val="ListParagraph"/>
              <w:numPr>
                <w:ilvl w:val="0"/>
                <w:numId w:val="9"/>
              </w:numPr>
              <w:jc w:val="both"/>
            </w:pPr>
            <w:r w:rsidRPr="005073A9">
              <w:t>d) Net Profit ratio.</w:t>
            </w:r>
          </w:p>
          <w:p w:rsidR="003233D5" w:rsidRPr="005073A9" w:rsidRDefault="003233D5" w:rsidP="003233D5">
            <w:pPr>
              <w:pStyle w:val="ListParagraph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23BF0" w:rsidRPr="005073A9" w:rsidRDefault="00323BF0" w:rsidP="00A11F35">
            <w:pPr>
              <w:jc w:val="center"/>
            </w:pPr>
            <w:r w:rsidRPr="005073A9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D52B3" w:rsidRPr="005073A9" w:rsidRDefault="00DD52B3" w:rsidP="00A11F35">
            <w:pPr>
              <w:jc w:val="center"/>
            </w:pPr>
            <w:r w:rsidRPr="005073A9">
              <w:t>20</w:t>
            </w:r>
          </w:p>
        </w:tc>
      </w:tr>
      <w:tr w:rsidR="008C7BA2" w:rsidRPr="005073A9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5073A9" w:rsidRDefault="008C7BA2" w:rsidP="008C7BA2">
            <w:pPr>
              <w:jc w:val="center"/>
              <w:rPr>
                <w:b/>
              </w:rPr>
            </w:pPr>
            <w:r w:rsidRPr="005073A9">
              <w:rPr>
                <w:b/>
              </w:rPr>
              <w:t>(OR)</w:t>
            </w:r>
          </w:p>
        </w:tc>
      </w:tr>
      <w:tr w:rsidR="008C7BA2" w:rsidRPr="005073A9" w:rsidTr="00A96263">
        <w:trPr>
          <w:trHeight w:val="90"/>
        </w:trPr>
        <w:tc>
          <w:tcPr>
            <w:tcW w:w="810" w:type="dxa"/>
            <w:shd w:val="clear" w:color="auto" w:fill="auto"/>
          </w:tcPr>
          <w:p w:rsidR="003233D5" w:rsidRPr="005073A9" w:rsidRDefault="003233D5" w:rsidP="008C7BA2">
            <w:pPr>
              <w:jc w:val="center"/>
            </w:pPr>
          </w:p>
          <w:p w:rsidR="008C7BA2" w:rsidRPr="005073A9" w:rsidRDefault="008C7BA2" w:rsidP="008C7BA2">
            <w:pPr>
              <w:jc w:val="center"/>
            </w:pPr>
            <w:r w:rsidRPr="005073A9">
              <w:t>6.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5073A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33D5" w:rsidRPr="005073A9" w:rsidRDefault="003233D5" w:rsidP="003F3AA5">
            <w:pPr>
              <w:jc w:val="both"/>
            </w:pPr>
          </w:p>
          <w:p w:rsidR="008C7BA2" w:rsidRPr="005073A9" w:rsidRDefault="003F3AA5" w:rsidP="003F3AA5">
            <w:pPr>
              <w:jc w:val="both"/>
            </w:pPr>
            <w:r w:rsidRPr="005073A9">
              <w:t>Two firms A Ltd. and B Ltd. sell the same type of production in the same market. Their budge</w:t>
            </w:r>
            <w:r w:rsidR="000B3299">
              <w:t>t</w:t>
            </w:r>
            <w:r w:rsidRPr="005073A9">
              <w:t>ed profit and loss statement for the year 2019 are as follows:</w:t>
            </w:r>
          </w:p>
          <w:p w:rsidR="003233D5" w:rsidRPr="005073A9" w:rsidRDefault="003233D5" w:rsidP="003F3AA5">
            <w:pPr>
              <w:jc w:val="both"/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727"/>
              <w:gridCol w:w="1440"/>
              <w:gridCol w:w="1412"/>
            </w:tblGrid>
            <w:tr w:rsidR="003F3AA5" w:rsidRPr="005073A9" w:rsidTr="003F3AA5">
              <w:tc>
                <w:tcPr>
                  <w:tcW w:w="3727" w:type="dxa"/>
                </w:tcPr>
                <w:p w:rsidR="003F3AA5" w:rsidRPr="005073A9" w:rsidRDefault="003F3AA5" w:rsidP="003F3AA5">
                  <w:pPr>
                    <w:jc w:val="center"/>
                    <w:rPr>
                      <w:b/>
                    </w:rPr>
                  </w:pPr>
                  <w:r w:rsidRPr="005073A9">
                    <w:rPr>
                      <w:b/>
                    </w:rPr>
                    <w:t>Particulars</w:t>
                  </w:r>
                </w:p>
              </w:tc>
              <w:tc>
                <w:tcPr>
                  <w:tcW w:w="1440" w:type="dxa"/>
                </w:tcPr>
                <w:p w:rsidR="003F3AA5" w:rsidRPr="005073A9" w:rsidRDefault="003F3AA5" w:rsidP="003F3AA5">
                  <w:pPr>
                    <w:jc w:val="center"/>
                    <w:rPr>
                      <w:b/>
                    </w:rPr>
                  </w:pPr>
                  <w:proofErr w:type="gramStart"/>
                  <w:r w:rsidRPr="005073A9">
                    <w:rPr>
                      <w:b/>
                    </w:rPr>
                    <w:t>A</w:t>
                  </w:r>
                  <w:proofErr w:type="gramEnd"/>
                  <w:r w:rsidRPr="005073A9">
                    <w:rPr>
                      <w:b/>
                    </w:rPr>
                    <w:t xml:space="preserve"> Ltd.</w:t>
                  </w:r>
                </w:p>
                <w:p w:rsidR="003F3AA5" w:rsidRPr="005073A9" w:rsidRDefault="003F3AA5" w:rsidP="003F3AA5">
                  <w:pPr>
                    <w:jc w:val="center"/>
                    <w:rPr>
                      <w:b/>
                    </w:rPr>
                  </w:pPr>
                  <w:r w:rsidRPr="005073A9">
                    <w:rPr>
                      <w:b/>
                    </w:rPr>
                    <w:t>(Rs.)</w:t>
                  </w:r>
                </w:p>
              </w:tc>
              <w:tc>
                <w:tcPr>
                  <w:tcW w:w="1412" w:type="dxa"/>
                </w:tcPr>
                <w:p w:rsidR="003F3AA5" w:rsidRPr="005073A9" w:rsidRDefault="003F3AA5" w:rsidP="003F3AA5">
                  <w:pPr>
                    <w:jc w:val="center"/>
                    <w:rPr>
                      <w:b/>
                    </w:rPr>
                  </w:pPr>
                  <w:r w:rsidRPr="005073A9">
                    <w:rPr>
                      <w:b/>
                    </w:rPr>
                    <w:t>B Ltd.</w:t>
                  </w:r>
                </w:p>
                <w:p w:rsidR="003F3AA5" w:rsidRPr="005073A9" w:rsidRDefault="003F3AA5" w:rsidP="003F3AA5">
                  <w:pPr>
                    <w:jc w:val="center"/>
                    <w:rPr>
                      <w:b/>
                    </w:rPr>
                  </w:pPr>
                  <w:r w:rsidRPr="005073A9">
                    <w:rPr>
                      <w:b/>
                    </w:rPr>
                    <w:t>(Rs.)</w:t>
                  </w:r>
                </w:p>
              </w:tc>
            </w:tr>
            <w:tr w:rsidR="003F3AA5" w:rsidRPr="005073A9" w:rsidTr="00F22BAB">
              <w:trPr>
                <w:trHeight w:val="485"/>
              </w:trPr>
              <w:tc>
                <w:tcPr>
                  <w:tcW w:w="3727" w:type="dxa"/>
                </w:tcPr>
                <w:p w:rsidR="003F3AA5" w:rsidRPr="005073A9" w:rsidRDefault="003F3AA5" w:rsidP="003F3AA5">
                  <w:pPr>
                    <w:jc w:val="both"/>
                  </w:pPr>
                  <w:r w:rsidRPr="005073A9">
                    <w:t>Sales</w:t>
                  </w:r>
                </w:p>
              </w:tc>
              <w:tc>
                <w:tcPr>
                  <w:tcW w:w="1440" w:type="dxa"/>
                </w:tcPr>
                <w:p w:rsidR="003F3AA5" w:rsidRPr="005073A9" w:rsidRDefault="003F3AA5" w:rsidP="003F3AA5">
                  <w:pPr>
                    <w:jc w:val="right"/>
                  </w:pPr>
                  <w:r w:rsidRPr="005073A9">
                    <w:t>1,50,000</w:t>
                  </w:r>
                </w:p>
              </w:tc>
              <w:tc>
                <w:tcPr>
                  <w:tcW w:w="1412" w:type="dxa"/>
                </w:tcPr>
                <w:p w:rsidR="003F3AA5" w:rsidRPr="005073A9" w:rsidRDefault="003F3AA5" w:rsidP="003F3AA5">
                  <w:pPr>
                    <w:jc w:val="right"/>
                  </w:pPr>
                  <w:r w:rsidRPr="005073A9">
                    <w:t>1,50,000</w:t>
                  </w:r>
                </w:p>
              </w:tc>
            </w:tr>
            <w:tr w:rsidR="003F3AA5" w:rsidRPr="005073A9" w:rsidTr="00F22BAB">
              <w:trPr>
                <w:trHeight w:val="440"/>
              </w:trPr>
              <w:tc>
                <w:tcPr>
                  <w:tcW w:w="3727" w:type="dxa"/>
                </w:tcPr>
                <w:p w:rsidR="003F3AA5" w:rsidRPr="005073A9" w:rsidRDefault="003F3AA5" w:rsidP="003F3AA5">
                  <w:pPr>
                    <w:jc w:val="both"/>
                  </w:pPr>
                  <w:r w:rsidRPr="005073A9">
                    <w:t>Variable cost</w:t>
                  </w:r>
                </w:p>
              </w:tc>
              <w:tc>
                <w:tcPr>
                  <w:tcW w:w="1440" w:type="dxa"/>
                </w:tcPr>
                <w:p w:rsidR="003F3AA5" w:rsidRPr="005073A9" w:rsidRDefault="003F3AA5" w:rsidP="003F3AA5">
                  <w:pPr>
                    <w:jc w:val="right"/>
                  </w:pPr>
                  <w:r w:rsidRPr="005073A9">
                    <w:t>1,20,000</w:t>
                  </w:r>
                </w:p>
              </w:tc>
              <w:tc>
                <w:tcPr>
                  <w:tcW w:w="1412" w:type="dxa"/>
                </w:tcPr>
                <w:p w:rsidR="003F3AA5" w:rsidRPr="005073A9" w:rsidRDefault="003F3AA5" w:rsidP="003F3AA5">
                  <w:pPr>
                    <w:jc w:val="right"/>
                  </w:pPr>
                  <w:r w:rsidRPr="005073A9">
                    <w:t>1,00,000</w:t>
                  </w:r>
                </w:p>
              </w:tc>
            </w:tr>
            <w:tr w:rsidR="003F3AA5" w:rsidRPr="005073A9" w:rsidTr="00F22BAB">
              <w:trPr>
                <w:trHeight w:val="440"/>
              </w:trPr>
              <w:tc>
                <w:tcPr>
                  <w:tcW w:w="3727" w:type="dxa"/>
                </w:tcPr>
                <w:p w:rsidR="003F3AA5" w:rsidRPr="005073A9" w:rsidRDefault="003F3AA5" w:rsidP="003F3AA5">
                  <w:pPr>
                    <w:jc w:val="both"/>
                  </w:pPr>
                  <w:r w:rsidRPr="005073A9">
                    <w:t>Fixed cost</w:t>
                  </w:r>
                </w:p>
              </w:tc>
              <w:tc>
                <w:tcPr>
                  <w:tcW w:w="1440" w:type="dxa"/>
                </w:tcPr>
                <w:p w:rsidR="003F3AA5" w:rsidRPr="005073A9" w:rsidRDefault="003F3AA5" w:rsidP="003F3AA5">
                  <w:pPr>
                    <w:jc w:val="right"/>
                  </w:pPr>
                  <w:r w:rsidRPr="005073A9">
                    <w:t>15,000</w:t>
                  </w:r>
                </w:p>
              </w:tc>
              <w:tc>
                <w:tcPr>
                  <w:tcW w:w="1412" w:type="dxa"/>
                </w:tcPr>
                <w:p w:rsidR="003F3AA5" w:rsidRPr="005073A9" w:rsidRDefault="003F3AA5" w:rsidP="003F3AA5">
                  <w:pPr>
                    <w:jc w:val="right"/>
                  </w:pPr>
                  <w:r w:rsidRPr="005073A9">
                    <w:t>35,000</w:t>
                  </w:r>
                </w:p>
              </w:tc>
            </w:tr>
            <w:tr w:rsidR="003F3AA5" w:rsidRPr="005073A9" w:rsidTr="00F22BAB">
              <w:trPr>
                <w:trHeight w:val="440"/>
              </w:trPr>
              <w:tc>
                <w:tcPr>
                  <w:tcW w:w="3727" w:type="dxa"/>
                </w:tcPr>
                <w:p w:rsidR="003F3AA5" w:rsidRPr="005073A9" w:rsidRDefault="003F3AA5" w:rsidP="003F3AA5">
                  <w:pPr>
                    <w:jc w:val="both"/>
                    <w:rPr>
                      <w:b/>
                    </w:rPr>
                  </w:pPr>
                  <w:r w:rsidRPr="005073A9">
                    <w:rPr>
                      <w:b/>
                    </w:rPr>
                    <w:t>Total cost</w:t>
                  </w:r>
                </w:p>
              </w:tc>
              <w:tc>
                <w:tcPr>
                  <w:tcW w:w="1440" w:type="dxa"/>
                </w:tcPr>
                <w:p w:rsidR="003F3AA5" w:rsidRPr="005073A9" w:rsidRDefault="003F3AA5" w:rsidP="003F3AA5">
                  <w:pPr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1,35,000</w:t>
                  </w:r>
                </w:p>
              </w:tc>
              <w:tc>
                <w:tcPr>
                  <w:tcW w:w="1412" w:type="dxa"/>
                </w:tcPr>
                <w:p w:rsidR="003F3AA5" w:rsidRPr="005073A9" w:rsidRDefault="003F3AA5" w:rsidP="003F3AA5">
                  <w:pPr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1,35,000</w:t>
                  </w:r>
                </w:p>
              </w:tc>
            </w:tr>
            <w:tr w:rsidR="003F3AA5" w:rsidRPr="005073A9" w:rsidTr="00F22BAB">
              <w:trPr>
                <w:trHeight w:val="440"/>
              </w:trPr>
              <w:tc>
                <w:tcPr>
                  <w:tcW w:w="3727" w:type="dxa"/>
                </w:tcPr>
                <w:p w:rsidR="003F3AA5" w:rsidRPr="005073A9" w:rsidRDefault="003F3AA5" w:rsidP="003F3AA5">
                  <w:pPr>
                    <w:jc w:val="both"/>
                    <w:rPr>
                      <w:b/>
                    </w:rPr>
                  </w:pPr>
                  <w:r w:rsidRPr="005073A9">
                    <w:rPr>
                      <w:b/>
                    </w:rPr>
                    <w:t>Budgeted Net Profit</w:t>
                  </w:r>
                </w:p>
              </w:tc>
              <w:tc>
                <w:tcPr>
                  <w:tcW w:w="1440" w:type="dxa"/>
                </w:tcPr>
                <w:p w:rsidR="003F3AA5" w:rsidRPr="005073A9" w:rsidRDefault="003F3AA5" w:rsidP="003F3AA5">
                  <w:pPr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15,000</w:t>
                  </w:r>
                </w:p>
              </w:tc>
              <w:tc>
                <w:tcPr>
                  <w:tcW w:w="1412" w:type="dxa"/>
                </w:tcPr>
                <w:p w:rsidR="003F3AA5" w:rsidRPr="005073A9" w:rsidRDefault="003F3AA5" w:rsidP="003F3AA5">
                  <w:pPr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15,000</w:t>
                  </w:r>
                </w:p>
              </w:tc>
            </w:tr>
          </w:tbl>
          <w:p w:rsidR="003233D5" w:rsidRPr="005073A9" w:rsidRDefault="003233D5" w:rsidP="003F3AA5">
            <w:pPr>
              <w:jc w:val="both"/>
            </w:pPr>
          </w:p>
          <w:p w:rsidR="003F3AA5" w:rsidRPr="005073A9" w:rsidRDefault="003F3AA5" w:rsidP="003F3AA5">
            <w:pPr>
              <w:jc w:val="both"/>
            </w:pPr>
            <w:r w:rsidRPr="005073A9">
              <w:t>You are required to :</w:t>
            </w:r>
          </w:p>
          <w:p w:rsidR="003233D5" w:rsidRPr="005073A9" w:rsidRDefault="003233D5" w:rsidP="003F3AA5">
            <w:pPr>
              <w:jc w:val="both"/>
            </w:pPr>
          </w:p>
          <w:p w:rsidR="003F3AA5" w:rsidRPr="005073A9" w:rsidRDefault="003233D5" w:rsidP="003F3AA5">
            <w:pPr>
              <w:jc w:val="both"/>
            </w:pPr>
            <w:r w:rsidRPr="005073A9">
              <w:t xml:space="preserve">     </w:t>
            </w:r>
            <w:proofErr w:type="spellStart"/>
            <w:r w:rsidR="003F3AA5" w:rsidRPr="005073A9">
              <w:t>i</w:t>
            </w:r>
            <w:proofErr w:type="spellEnd"/>
            <w:r w:rsidR="003F3AA5" w:rsidRPr="005073A9">
              <w:t>) Calculate the break-even point of each firm</w:t>
            </w:r>
            <w:r w:rsidRPr="005073A9">
              <w:t>.</w:t>
            </w:r>
          </w:p>
          <w:p w:rsidR="003233D5" w:rsidRPr="005073A9" w:rsidRDefault="003233D5" w:rsidP="00DE4E82">
            <w:pPr>
              <w:jc w:val="both"/>
            </w:pPr>
            <w:r w:rsidRPr="005073A9">
              <w:t xml:space="preserve">    </w:t>
            </w:r>
            <w:r w:rsidR="003F3AA5" w:rsidRPr="005073A9">
              <w:t xml:space="preserve">ii) Calculate the sales volume at which each of the firms will </w:t>
            </w:r>
          </w:p>
          <w:p w:rsidR="003F3AA5" w:rsidRPr="005073A9" w:rsidRDefault="003233D5" w:rsidP="00DE4E82">
            <w:pPr>
              <w:jc w:val="both"/>
            </w:pPr>
            <w:r w:rsidRPr="005073A9">
              <w:t xml:space="preserve">        </w:t>
            </w:r>
            <w:proofErr w:type="gramStart"/>
            <w:r w:rsidR="003F3AA5" w:rsidRPr="005073A9">
              <w:t>earn</w:t>
            </w:r>
            <w:proofErr w:type="gramEnd"/>
            <w:r w:rsidR="003F3AA5" w:rsidRPr="005073A9">
              <w:t xml:space="preserve"> Rs. 5,000 ad Rs. 8,000 profit.</w:t>
            </w:r>
          </w:p>
          <w:p w:rsidR="003233D5" w:rsidRPr="005073A9" w:rsidRDefault="003233D5" w:rsidP="00DE4E82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503C0" w:rsidRPr="005073A9" w:rsidRDefault="00B503C0" w:rsidP="00A96263">
            <w:pPr>
              <w:jc w:val="center"/>
            </w:pPr>
            <w:r w:rsidRPr="005073A9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503C0" w:rsidRPr="005073A9" w:rsidRDefault="00B503C0" w:rsidP="00A96263">
            <w:pPr>
              <w:jc w:val="center"/>
            </w:pPr>
            <w:r w:rsidRPr="005073A9">
              <w:t>20</w:t>
            </w:r>
          </w:p>
        </w:tc>
      </w:tr>
      <w:tr w:rsidR="00D85619" w:rsidRPr="005073A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5073A9" w:rsidRDefault="00D85619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D85619" w:rsidRPr="005073A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5073A9" w:rsidRDefault="00D85619" w:rsidP="00876661"/>
        </w:tc>
        <w:tc>
          <w:tcPr>
            <w:tcW w:w="1170" w:type="dxa"/>
            <w:shd w:val="clear" w:color="auto" w:fill="auto"/>
          </w:tcPr>
          <w:p w:rsidR="00D85619" w:rsidRPr="005073A9" w:rsidRDefault="00D85619" w:rsidP="0087666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073A9" w:rsidRDefault="00D85619" w:rsidP="00876661">
            <w:pPr>
              <w:jc w:val="center"/>
            </w:pPr>
          </w:p>
        </w:tc>
      </w:tr>
      <w:tr w:rsidR="00F76715" w:rsidRPr="005073A9" w:rsidTr="005073A9">
        <w:trPr>
          <w:trHeight w:val="90"/>
        </w:trPr>
        <w:tc>
          <w:tcPr>
            <w:tcW w:w="810" w:type="dxa"/>
            <w:shd w:val="clear" w:color="auto" w:fill="auto"/>
          </w:tcPr>
          <w:p w:rsidR="00F76715" w:rsidRPr="005073A9" w:rsidRDefault="00F76715" w:rsidP="008C7BA2">
            <w:pPr>
              <w:jc w:val="center"/>
            </w:pPr>
            <w:r w:rsidRPr="005073A9">
              <w:t>7.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F76715" w:rsidRPr="005073A9" w:rsidRDefault="00F7671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76715" w:rsidRPr="005073A9" w:rsidRDefault="00F76715" w:rsidP="00BF2363">
            <w:pPr>
              <w:jc w:val="both"/>
            </w:pPr>
            <w:r w:rsidRPr="005073A9">
              <w:t>The cost of an article at the capacity level of 5,000 units is given under A below. For a variation o</w:t>
            </w:r>
            <w:r w:rsidR="000B3299">
              <w:t>f</w:t>
            </w:r>
            <w:r w:rsidRPr="005073A9">
              <w:t xml:space="preserve"> 25 per cent in capacity above or </w:t>
            </w:r>
            <w:proofErr w:type="spellStart"/>
            <w:r w:rsidRPr="005073A9">
              <w:t>beow</w:t>
            </w:r>
            <w:proofErr w:type="spellEnd"/>
            <w:r w:rsidRPr="005073A9">
              <w:t xml:space="preserve"> this level, the individual expenses vary as indicated under B below:</w:t>
            </w:r>
          </w:p>
          <w:p w:rsidR="003233D5" w:rsidRPr="005073A9" w:rsidRDefault="003233D5" w:rsidP="00BF2363">
            <w:pPr>
              <w:jc w:val="both"/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737"/>
              <w:gridCol w:w="1649"/>
              <w:gridCol w:w="2193"/>
            </w:tblGrid>
            <w:tr w:rsidR="00F76715" w:rsidRPr="005073A9" w:rsidTr="002E7C22">
              <w:trPr>
                <w:trHeight w:val="377"/>
              </w:trPr>
              <w:tc>
                <w:tcPr>
                  <w:tcW w:w="2737" w:type="dxa"/>
                </w:tcPr>
                <w:p w:rsidR="00F76715" w:rsidRPr="005073A9" w:rsidRDefault="00F76715" w:rsidP="00BF2363">
                  <w:pPr>
                    <w:jc w:val="center"/>
                    <w:rPr>
                      <w:b/>
                    </w:rPr>
                  </w:pPr>
                  <w:r w:rsidRPr="005073A9">
                    <w:rPr>
                      <w:b/>
                    </w:rPr>
                    <w:t>Particulars</w:t>
                  </w:r>
                </w:p>
              </w:tc>
              <w:tc>
                <w:tcPr>
                  <w:tcW w:w="1649" w:type="dxa"/>
                </w:tcPr>
                <w:p w:rsidR="00F76715" w:rsidRPr="005073A9" w:rsidRDefault="00F76715" w:rsidP="00BF2363">
                  <w:pPr>
                    <w:jc w:val="center"/>
                    <w:rPr>
                      <w:b/>
                    </w:rPr>
                  </w:pPr>
                  <w:r w:rsidRPr="005073A9">
                    <w:rPr>
                      <w:b/>
                    </w:rPr>
                    <w:t>A</w:t>
                  </w:r>
                </w:p>
              </w:tc>
              <w:tc>
                <w:tcPr>
                  <w:tcW w:w="2193" w:type="dxa"/>
                </w:tcPr>
                <w:p w:rsidR="00F76715" w:rsidRPr="005073A9" w:rsidRDefault="00F76715" w:rsidP="00BF2363">
                  <w:pPr>
                    <w:jc w:val="center"/>
                    <w:rPr>
                      <w:b/>
                    </w:rPr>
                  </w:pPr>
                  <w:r w:rsidRPr="005073A9">
                    <w:rPr>
                      <w:b/>
                    </w:rPr>
                    <w:t>B (per cent)</w:t>
                  </w:r>
                </w:p>
              </w:tc>
            </w:tr>
            <w:tr w:rsidR="00F76715" w:rsidRPr="005073A9" w:rsidTr="002E7C22">
              <w:trPr>
                <w:trHeight w:val="350"/>
              </w:trPr>
              <w:tc>
                <w:tcPr>
                  <w:tcW w:w="2737" w:type="dxa"/>
                </w:tcPr>
                <w:p w:rsidR="00F76715" w:rsidRPr="005073A9" w:rsidRDefault="00F76715" w:rsidP="00BF2363">
                  <w:pPr>
                    <w:jc w:val="both"/>
                  </w:pPr>
                  <w:r w:rsidRPr="005073A9">
                    <w:t>Material cost</w:t>
                  </w:r>
                </w:p>
              </w:tc>
              <w:tc>
                <w:tcPr>
                  <w:tcW w:w="1649" w:type="dxa"/>
                </w:tcPr>
                <w:p w:rsidR="00F76715" w:rsidRPr="005073A9" w:rsidRDefault="00F76715" w:rsidP="00BF2363">
                  <w:pPr>
                    <w:jc w:val="right"/>
                  </w:pPr>
                  <w:r w:rsidRPr="005073A9">
                    <w:t>Rs. 2,50,000</w:t>
                  </w:r>
                </w:p>
              </w:tc>
              <w:tc>
                <w:tcPr>
                  <w:tcW w:w="2193" w:type="dxa"/>
                </w:tcPr>
                <w:p w:rsidR="00F76715" w:rsidRPr="005073A9" w:rsidRDefault="00F76715" w:rsidP="00BF2363">
                  <w:pPr>
                    <w:jc w:val="right"/>
                  </w:pPr>
                  <w:r w:rsidRPr="005073A9">
                    <w:t>100 (variable)</w:t>
                  </w:r>
                </w:p>
              </w:tc>
            </w:tr>
            <w:tr w:rsidR="00F76715" w:rsidRPr="005073A9" w:rsidTr="002E7C22">
              <w:trPr>
                <w:trHeight w:val="350"/>
              </w:trPr>
              <w:tc>
                <w:tcPr>
                  <w:tcW w:w="2737" w:type="dxa"/>
                </w:tcPr>
                <w:p w:rsidR="00F76715" w:rsidRPr="005073A9" w:rsidRDefault="00F76715" w:rsidP="00BF2363">
                  <w:pPr>
                    <w:jc w:val="both"/>
                  </w:pPr>
                  <w:proofErr w:type="spellStart"/>
                  <w:r w:rsidRPr="005073A9">
                    <w:t>Labour</w:t>
                  </w:r>
                  <w:proofErr w:type="spellEnd"/>
                  <w:r w:rsidRPr="005073A9">
                    <w:t xml:space="preserve"> cost</w:t>
                  </w:r>
                </w:p>
              </w:tc>
              <w:tc>
                <w:tcPr>
                  <w:tcW w:w="1649" w:type="dxa"/>
                </w:tcPr>
                <w:p w:rsidR="00F76715" w:rsidRPr="005073A9" w:rsidRDefault="00F76715" w:rsidP="00BF2363">
                  <w:pPr>
                    <w:jc w:val="right"/>
                  </w:pPr>
                  <w:r w:rsidRPr="005073A9">
                    <w:t>1,50,000</w:t>
                  </w:r>
                </w:p>
              </w:tc>
              <w:tc>
                <w:tcPr>
                  <w:tcW w:w="2193" w:type="dxa"/>
                </w:tcPr>
                <w:p w:rsidR="00F76715" w:rsidRPr="005073A9" w:rsidRDefault="00F76715" w:rsidP="00BF2363">
                  <w:pPr>
                    <w:jc w:val="right"/>
                  </w:pPr>
                  <w:r w:rsidRPr="005073A9">
                    <w:t>100 (variable)</w:t>
                  </w:r>
                </w:p>
              </w:tc>
            </w:tr>
            <w:tr w:rsidR="00F76715" w:rsidRPr="005073A9" w:rsidTr="002E7C22">
              <w:trPr>
                <w:trHeight w:val="350"/>
              </w:trPr>
              <w:tc>
                <w:tcPr>
                  <w:tcW w:w="2737" w:type="dxa"/>
                </w:tcPr>
                <w:p w:rsidR="00F76715" w:rsidRPr="005073A9" w:rsidRDefault="00F76715" w:rsidP="00BF2363">
                  <w:pPr>
                    <w:jc w:val="both"/>
                  </w:pPr>
                  <w:r w:rsidRPr="005073A9">
                    <w:t>Power</w:t>
                  </w:r>
                </w:p>
              </w:tc>
              <w:tc>
                <w:tcPr>
                  <w:tcW w:w="1649" w:type="dxa"/>
                </w:tcPr>
                <w:p w:rsidR="00F76715" w:rsidRPr="005073A9" w:rsidRDefault="00F76715" w:rsidP="00BF2363">
                  <w:pPr>
                    <w:jc w:val="right"/>
                  </w:pPr>
                  <w:r w:rsidRPr="005073A9">
                    <w:t>12,500</w:t>
                  </w:r>
                </w:p>
              </w:tc>
              <w:tc>
                <w:tcPr>
                  <w:tcW w:w="2193" w:type="dxa"/>
                </w:tcPr>
                <w:p w:rsidR="00F76715" w:rsidRPr="005073A9" w:rsidRDefault="00F76715" w:rsidP="00BF2363">
                  <w:pPr>
                    <w:jc w:val="right"/>
                  </w:pPr>
                  <w:r w:rsidRPr="005073A9">
                    <w:t>80 (semi-variable)</w:t>
                  </w:r>
                </w:p>
              </w:tc>
            </w:tr>
            <w:tr w:rsidR="00F76715" w:rsidRPr="005073A9" w:rsidTr="002E7C22">
              <w:trPr>
                <w:trHeight w:val="350"/>
              </w:trPr>
              <w:tc>
                <w:tcPr>
                  <w:tcW w:w="2737" w:type="dxa"/>
                </w:tcPr>
                <w:p w:rsidR="00F76715" w:rsidRPr="005073A9" w:rsidRDefault="00F76715" w:rsidP="00BF2363">
                  <w:pPr>
                    <w:jc w:val="both"/>
                  </w:pPr>
                  <w:r w:rsidRPr="005073A9">
                    <w:t>Repairs and Maintenance</w:t>
                  </w:r>
                </w:p>
              </w:tc>
              <w:tc>
                <w:tcPr>
                  <w:tcW w:w="1649" w:type="dxa"/>
                </w:tcPr>
                <w:p w:rsidR="00F76715" w:rsidRPr="005073A9" w:rsidRDefault="00F76715" w:rsidP="00BF2363">
                  <w:pPr>
                    <w:jc w:val="right"/>
                  </w:pPr>
                  <w:r w:rsidRPr="005073A9">
                    <w:t>20,000</w:t>
                  </w:r>
                </w:p>
              </w:tc>
              <w:tc>
                <w:tcPr>
                  <w:tcW w:w="2193" w:type="dxa"/>
                </w:tcPr>
                <w:p w:rsidR="00F76715" w:rsidRPr="005073A9" w:rsidRDefault="00F76715" w:rsidP="00BF2363">
                  <w:pPr>
                    <w:jc w:val="right"/>
                  </w:pPr>
                  <w:r w:rsidRPr="005073A9">
                    <w:t>75 (semi-variable)</w:t>
                  </w:r>
                </w:p>
              </w:tc>
            </w:tr>
            <w:tr w:rsidR="00F76715" w:rsidRPr="005073A9" w:rsidTr="002E7C22">
              <w:trPr>
                <w:trHeight w:val="350"/>
              </w:trPr>
              <w:tc>
                <w:tcPr>
                  <w:tcW w:w="2737" w:type="dxa"/>
                </w:tcPr>
                <w:p w:rsidR="00F76715" w:rsidRPr="005073A9" w:rsidRDefault="00F76715" w:rsidP="00BF2363">
                  <w:pPr>
                    <w:jc w:val="both"/>
                  </w:pPr>
                  <w:r w:rsidRPr="005073A9">
                    <w:t>Stores</w:t>
                  </w:r>
                </w:p>
              </w:tc>
              <w:tc>
                <w:tcPr>
                  <w:tcW w:w="1649" w:type="dxa"/>
                </w:tcPr>
                <w:p w:rsidR="00F76715" w:rsidRPr="005073A9" w:rsidRDefault="00F76715" w:rsidP="00BF2363">
                  <w:pPr>
                    <w:jc w:val="right"/>
                  </w:pPr>
                  <w:r w:rsidRPr="005073A9">
                    <w:t>10,000</w:t>
                  </w:r>
                </w:p>
              </w:tc>
              <w:tc>
                <w:tcPr>
                  <w:tcW w:w="2193" w:type="dxa"/>
                </w:tcPr>
                <w:p w:rsidR="00F76715" w:rsidRPr="005073A9" w:rsidRDefault="00F76715" w:rsidP="00BF2363">
                  <w:pPr>
                    <w:jc w:val="right"/>
                  </w:pPr>
                  <w:r w:rsidRPr="005073A9">
                    <w:t>100 (variable)</w:t>
                  </w:r>
                </w:p>
              </w:tc>
            </w:tr>
            <w:tr w:rsidR="00F76715" w:rsidRPr="005073A9" w:rsidTr="002E7C22">
              <w:trPr>
                <w:trHeight w:val="350"/>
              </w:trPr>
              <w:tc>
                <w:tcPr>
                  <w:tcW w:w="2737" w:type="dxa"/>
                </w:tcPr>
                <w:p w:rsidR="00F76715" w:rsidRPr="005073A9" w:rsidRDefault="00F76715" w:rsidP="00BF2363">
                  <w:pPr>
                    <w:jc w:val="both"/>
                  </w:pPr>
                  <w:r w:rsidRPr="005073A9">
                    <w:t>Inspection</w:t>
                  </w:r>
                </w:p>
              </w:tc>
              <w:tc>
                <w:tcPr>
                  <w:tcW w:w="1649" w:type="dxa"/>
                </w:tcPr>
                <w:p w:rsidR="00F76715" w:rsidRPr="005073A9" w:rsidRDefault="00F76715" w:rsidP="00BF2363">
                  <w:pPr>
                    <w:jc w:val="right"/>
                  </w:pPr>
                  <w:r w:rsidRPr="005073A9">
                    <w:t>5,000</w:t>
                  </w:r>
                </w:p>
              </w:tc>
              <w:tc>
                <w:tcPr>
                  <w:tcW w:w="2193" w:type="dxa"/>
                </w:tcPr>
                <w:p w:rsidR="00F76715" w:rsidRPr="005073A9" w:rsidRDefault="00F76715" w:rsidP="00BF2363">
                  <w:pPr>
                    <w:jc w:val="right"/>
                  </w:pPr>
                  <w:r w:rsidRPr="005073A9">
                    <w:t>20 (semi-variable)</w:t>
                  </w:r>
                </w:p>
              </w:tc>
            </w:tr>
            <w:tr w:rsidR="00F76715" w:rsidRPr="005073A9" w:rsidTr="002E7C22">
              <w:trPr>
                <w:trHeight w:val="350"/>
              </w:trPr>
              <w:tc>
                <w:tcPr>
                  <w:tcW w:w="2737" w:type="dxa"/>
                </w:tcPr>
                <w:p w:rsidR="00F76715" w:rsidRPr="005073A9" w:rsidRDefault="00F76715" w:rsidP="00BF2363">
                  <w:pPr>
                    <w:jc w:val="both"/>
                  </w:pPr>
                  <w:r w:rsidRPr="005073A9">
                    <w:t>Administration overheads</w:t>
                  </w:r>
                </w:p>
              </w:tc>
              <w:tc>
                <w:tcPr>
                  <w:tcW w:w="1649" w:type="dxa"/>
                </w:tcPr>
                <w:p w:rsidR="00F76715" w:rsidRPr="005073A9" w:rsidRDefault="00F76715" w:rsidP="00BF2363">
                  <w:pPr>
                    <w:jc w:val="right"/>
                  </w:pPr>
                  <w:r w:rsidRPr="005073A9">
                    <w:t>50,000</w:t>
                  </w:r>
                </w:p>
              </w:tc>
              <w:tc>
                <w:tcPr>
                  <w:tcW w:w="2193" w:type="dxa"/>
                </w:tcPr>
                <w:p w:rsidR="00F76715" w:rsidRPr="005073A9" w:rsidRDefault="00F76715" w:rsidP="00BF2363">
                  <w:pPr>
                    <w:jc w:val="right"/>
                  </w:pPr>
                  <w:r w:rsidRPr="005073A9">
                    <w:t>25 (semi-variable)</w:t>
                  </w:r>
                </w:p>
              </w:tc>
            </w:tr>
            <w:tr w:rsidR="00F76715" w:rsidRPr="005073A9" w:rsidTr="002E7C22">
              <w:trPr>
                <w:trHeight w:val="350"/>
              </w:trPr>
              <w:tc>
                <w:tcPr>
                  <w:tcW w:w="2737" w:type="dxa"/>
                </w:tcPr>
                <w:p w:rsidR="00F76715" w:rsidRPr="005073A9" w:rsidRDefault="00F76715" w:rsidP="00BF2363">
                  <w:pPr>
                    <w:jc w:val="both"/>
                  </w:pPr>
                  <w:r w:rsidRPr="005073A9">
                    <w:t>Selling overheads</w:t>
                  </w:r>
                </w:p>
              </w:tc>
              <w:tc>
                <w:tcPr>
                  <w:tcW w:w="1649" w:type="dxa"/>
                </w:tcPr>
                <w:p w:rsidR="00F76715" w:rsidRPr="005073A9" w:rsidRDefault="00F76715" w:rsidP="00BF2363">
                  <w:pPr>
                    <w:jc w:val="right"/>
                  </w:pPr>
                  <w:r w:rsidRPr="005073A9">
                    <w:t>30,000</w:t>
                  </w:r>
                </w:p>
              </w:tc>
              <w:tc>
                <w:tcPr>
                  <w:tcW w:w="2193" w:type="dxa"/>
                </w:tcPr>
                <w:p w:rsidR="00F76715" w:rsidRPr="005073A9" w:rsidRDefault="00F76715" w:rsidP="00BF2363">
                  <w:pPr>
                    <w:jc w:val="right"/>
                  </w:pPr>
                  <w:r w:rsidRPr="005073A9">
                    <w:t>50 (semi-variable)</w:t>
                  </w:r>
                </w:p>
              </w:tc>
            </w:tr>
            <w:tr w:rsidR="00F76715" w:rsidRPr="005073A9" w:rsidTr="002E7C22">
              <w:trPr>
                <w:trHeight w:val="350"/>
              </w:trPr>
              <w:tc>
                <w:tcPr>
                  <w:tcW w:w="2737" w:type="dxa"/>
                </w:tcPr>
                <w:p w:rsidR="00F76715" w:rsidRPr="005073A9" w:rsidRDefault="00F76715" w:rsidP="00BF2363">
                  <w:pPr>
                    <w:jc w:val="both"/>
                  </w:pPr>
                  <w:r w:rsidRPr="005073A9">
                    <w:t>Depreciation</w:t>
                  </w:r>
                </w:p>
              </w:tc>
              <w:tc>
                <w:tcPr>
                  <w:tcW w:w="1649" w:type="dxa"/>
                </w:tcPr>
                <w:p w:rsidR="00F76715" w:rsidRPr="005073A9" w:rsidRDefault="00F76715" w:rsidP="00BF2363">
                  <w:pPr>
                    <w:jc w:val="right"/>
                  </w:pPr>
                  <w:r w:rsidRPr="005073A9">
                    <w:t>1,00,000</w:t>
                  </w:r>
                </w:p>
              </w:tc>
              <w:tc>
                <w:tcPr>
                  <w:tcW w:w="2193" w:type="dxa"/>
                </w:tcPr>
                <w:p w:rsidR="00F76715" w:rsidRPr="005073A9" w:rsidRDefault="00F76715" w:rsidP="00BF2363">
                  <w:pPr>
                    <w:jc w:val="right"/>
                  </w:pPr>
                  <w:r w:rsidRPr="005073A9">
                    <w:t>100 (fixed)</w:t>
                  </w:r>
                </w:p>
              </w:tc>
            </w:tr>
            <w:tr w:rsidR="00F76715" w:rsidRPr="005073A9" w:rsidTr="002E7C22">
              <w:trPr>
                <w:trHeight w:val="440"/>
              </w:trPr>
              <w:tc>
                <w:tcPr>
                  <w:tcW w:w="2737" w:type="dxa"/>
                </w:tcPr>
                <w:p w:rsidR="00F76715" w:rsidRPr="005073A9" w:rsidRDefault="00F76715" w:rsidP="00BF2363">
                  <w:pPr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Total</w:t>
                  </w:r>
                </w:p>
              </w:tc>
              <w:tc>
                <w:tcPr>
                  <w:tcW w:w="1649" w:type="dxa"/>
                </w:tcPr>
                <w:p w:rsidR="00F76715" w:rsidRPr="005073A9" w:rsidRDefault="00F76715" w:rsidP="00BF2363">
                  <w:pPr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6,27,500</w:t>
                  </w:r>
                </w:p>
              </w:tc>
              <w:tc>
                <w:tcPr>
                  <w:tcW w:w="2193" w:type="dxa"/>
                </w:tcPr>
                <w:p w:rsidR="00F76715" w:rsidRPr="005073A9" w:rsidRDefault="00F76715" w:rsidP="00BF2363">
                  <w:pPr>
                    <w:jc w:val="right"/>
                  </w:pPr>
                </w:p>
              </w:tc>
            </w:tr>
            <w:tr w:rsidR="00F76715" w:rsidRPr="005073A9" w:rsidTr="002E7C22">
              <w:trPr>
                <w:trHeight w:val="440"/>
              </w:trPr>
              <w:tc>
                <w:tcPr>
                  <w:tcW w:w="2737" w:type="dxa"/>
                </w:tcPr>
                <w:p w:rsidR="00F76715" w:rsidRPr="005073A9" w:rsidRDefault="00F76715" w:rsidP="00BF2363">
                  <w:pPr>
                    <w:jc w:val="both"/>
                  </w:pPr>
                  <w:r w:rsidRPr="005073A9">
                    <w:t>Cost per unit</w:t>
                  </w:r>
                </w:p>
              </w:tc>
              <w:tc>
                <w:tcPr>
                  <w:tcW w:w="1649" w:type="dxa"/>
                </w:tcPr>
                <w:p w:rsidR="00F76715" w:rsidRPr="005073A9" w:rsidRDefault="00F76715" w:rsidP="00BF2363">
                  <w:pPr>
                    <w:jc w:val="right"/>
                  </w:pPr>
                  <w:r w:rsidRPr="005073A9">
                    <w:t>125.50</w:t>
                  </w:r>
                </w:p>
              </w:tc>
              <w:tc>
                <w:tcPr>
                  <w:tcW w:w="2193" w:type="dxa"/>
                </w:tcPr>
                <w:p w:rsidR="00F76715" w:rsidRPr="005073A9" w:rsidRDefault="00F76715" w:rsidP="00BF2363">
                  <w:pPr>
                    <w:jc w:val="right"/>
                  </w:pPr>
                </w:p>
              </w:tc>
            </w:tr>
          </w:tbl>
          <w:p w:rsidR="003233D5" w:rsidRPr="005073A9" w:rsidRDefault="003233D5" w:rsidP="00BF2363">
            <w:pPr>
              <w:jc w:val="both"/>
            </w:pPr>
          </w:p>
          <w:p w:rsidR="00F76715" w:rsidRPr="005073A9" w:rsidRDefault="00F76715" w:rsidP="00BF2363">
            <w:pPr>
              <w:jc w:val="both"/>
            </w:pPr>
            <w:r w:rsidRPr="005073A9">
              <w:t>Prepa</w:t>
            </w:r>
            <w:r w:rsidR="008E025B" w:rsidRPr="005073A9">
              <w:t>r</w:t>
            </w:r>
            <w:r w:rsidRPr="005073A9">
              <w:t>e the production cost budget at 4,000 units and 6,000 units.</w:t>
            </w:r>
          </w:p>
          <w:p w:rsidR="003233D5" w:rsidRPr="005073A9" w:rsidRDefault="003233D5" w:rsidP="00BF2363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76715" w:rsidRPr="005073A9" w:rsidRDefault="00F76715" w:rsidP="005073A9">
            <w:pPr>
              <w:jc w:val="center"/>
            </w:pPr>
            <w:r w:rsidRPr="005073A9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76715" w:rsidRPr="005073A9" w:rsidRDefault="00F76715" w:rsidP="005073A9">
            <w:pPr>
              <w:jc w:val="center"/>
            </w:pPr>
            <w:r w:rsidRPr="005073A9">
              <w:t>20</w:t>
            </w:r>
          </w:p>
        </w:tc>
      </w:tr>
      <w:tr w:rsidR="00F76715" w:rsidRPr="005073A9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F76715" w:rsidRPr="005073A9" w:rsidRDefault="00F76715" w:rsidP="008C7BA2">
            <w:pPr>
              <w:jc w:val="center"/>
              <w:rPr>
                <w:b/>
              </w:rPr>
            </w:pPr>
            <w:r w:rsidRPr="005073A9">
              <w:rPr>
                <w:b/>
              </w:rPr>
              <w:t>(OR)</w:t>
            </w:r>
          </w:p>
        </w:tc>
      </w:tr>
      <w:tr w:rsidR="003233D5" w:rsidRPr="005073A9" w:rsidTr="00A11F35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3233D5" w:rsidRPr="005073A9" w:rsidRDefault="003233D5" w:rsidP="003233D5">
            <w:pPr>
              <w:jc w:val="center"/>
            </w:pPr>
            <w:r w:rsidRPr="005073A9">
              <w:t>8.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3233D5" w:rsidRPr="005073A9" w:rsidRDefault="003233D5" w:rsidP="008C7BA2">
            <w:pPr>
              <w:jc w:val="center"/>
            </w:pPr>
            <w:r w:rsidRPr="005073A9">
              <w:t>a.</w:t>
            </w:r>
          </w:p>
        </w:tc>
        <w:tc>
          <w:tcPr>
            <w:tcW w:w="6810" w:type="dxa"/>
            <w:shd w:val="clear" w:color="auto" w:fill="auto"/>
          </w:tcPr>
          <w:p w:rsidR="003233D5" w:rsidRPr="005073A9" w:rsidRDefault="003233D5" w:rsidP="00876661">
            <w:r w:rsidRPr="005073A9">
              <w:t>Explain the cost concepts relating to Profit Planning.</w:t>
            </w:r>
          </w:p>
          <w:p w:rsidR="003233D5" w:rsidRPr="005073A9" w:rsidRDefault="003233D5" w:rsidP="00876661"/>
        </w:tc>
        <w:tc>
          <w:tcPr>
            <w:tcW w:w="1170" w:type="dxa"/>
            <w:shd w:val="clear" w:color="auto" w:fill="auto"/>
            <w:vAlign w:val="center"/>
          </w:tcPr>
          <w:p w:rsidR="003233D5" w:rsidRPr="005073A9" w:rsidRDefault="003233D5" w:rsidP="00A11F35">
            <w:pPr>
              <w:jc w:val="center"/>
            </w:pPr>
            <w:r w:rsidRPr="005073A9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233D5" w:rsidRPr="005073A9" w:rsidRDefault="003233D5" w:rsidP="00A11F35">
            <w:pPr>
              <w:jc w:val="center"/>
            </w:pPr>
            <w:r w:rsidRPr="005073A9">
              <w:t>10</w:t>
            </w:r>
          </w:p>
        </w:tc>
      </w:tr>
      <w:tr w:rsidR="003233D5" w:rsidRPr="005073A9" w:rsidTr="00A11F3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233D5" w:rsidRPr="005073A9" w:rsidRDefault="003233D5" w:rsidP="008C7BA2">
            <w:pPr>
              <w:jc w:val="center"/>
            </w:pPr>
            <w:bookmarkStart w:id="0" w:name="_GoBack" w:colFirst="3" w:colLast="4"/>
          </w:p>
        </w:tc>
        <w:tc>
          <w:tcPr>
            <w:tcW w:w="840" w:type="dxa"/>
            <w:gridSpan w:val="2"/>
            <w:shd w:val="clear" w:color="auto" w:fill="auto"/>
          </w:tcPr>
          <w:p w:rsidR="003233D5" w:rsidRPr="005073A9" w:rsidRDefault="003233D5" w:rsidP="008C7BA2">
            <w:pPr>
              <w:jc w:val="center"/>
            </w:pPr>
            <w:r w:rsidRPr="005073A9">
              <w:t>b.</w:t>
            </w:r>
          </w:p>
        </w:tc>
        <w:tc>
          <w:tcPr>
            <w:tcW w:w="6810" w:type="dxa"/>
            <w:shd w:val="clear" w:color="auto" w:fill="auto"/>
          </w:tcPr>
          <w:p w:rsidR="003233D5" w:rsidRPr="005073A9" w:rsidRDefault="003233D5" w:rsidP="00B140E9">
            <w:pPr>
              <w:jc w:val="both"/>
            </w:pPr>
            <w:r w:rsidRPr="005073A9">
              <w:t xml:space="preserve">Elaborate </w:t>
            </w:r>
            <w:r w:rsidR="000B3299">
              <w:t>on</w:t>
            </w:r>
            <w:r w:rsidRPr="005073A9">
              <w:t xml:space="preserve"> the different types of variance cal</w:t>
            </w:r>
            <w:r w:rsidR="000B3299">
              <w:t>c</w:t>
            </w:r>
            <w:r w:rsidRPr="005073A9">
              <w:t>ulated in Standard costing.</w:t>
            </w:r>
          </w:p>
          <w:p w:rsidR="003233D5" w:rsidRPr="005073A9" w:rsidRDefault="003233D5" w:rsidP="00B140E9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233D5" w:rsidRPr="005073A9" w:rsidRDefault="003233D5" w:rsidP="00A11F35">
            <w:pPr>
              <w:jc w:val="center"/>
            </w:pPr>
            <w:r w:rsidRPr="005073A9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233D5" w:rsidRPr="005073A9" w:rsidRDefault="003233D5" w:rsidP="00A11F35">
            <w:pPr>
              <w:jc w:val="center"/>
            </w:pPr>
            <w:r w:rsidRPr="005073A9">
              <w:t>10</w:t>
            </w:r>
          </w:p>
        </w:tc>
      </w:tr>
      <w:bookmarkEnd w:id="0"/>
      <w:tr w:rsidR="00F76715" w:rsidRPr="005073A9" w:rsidTr="008C7BA2">
        <w:trPr>
          <w:trHeight w:val="42"/>
        </w:trPr>
        <w:tc>
          <w:tcPr>
            <w:tcW w:w="1650" w:type="dxa"/>
            <w:gridSpan w:val="3"/>
            <w:shd w:val="clear" w:color="auto" w:fill="auto"/>
          </w:tcPr>
          <w:p w:rsidR="00F76715" w:rsidRPr="005073A9" w:rsidRDefault="00F7671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3B50" w:rsidRPr="005073A9" w:rsidRDefault="001D3B50" w:rsidP="00876661">
            <w:pPr>
              <w:rPr>
                <w:b/>
                <w:u w:val="single"/>
              </w:rPr>
            </w:pPr>
          </w:p>
          <w:p w:rsidR="00F76715" w:rsidRPr="005073A9" w:rsidRDefault="00F76715" w:rsidP="00876661">
            <w:pPr>
              <w:rPr>
                <w:u w:val="single"/>
              </w:rPr>
            </w:pPr>
            <w:r w:rsidRPr="005073A9">
              <w:rPr>
                <w:b/>
                <w:u w:val="single"/>
              </w:rPr>
              <w:lastRenderedPageBreak/>
              <w:t>Compulsory</w:t>
            </w:r>
            <w:r w:rsidRPr="005073A9">
              <w:rPr>
                <w:u w:val="single"/>
              </w:rPr>
              <w:t>:</w:t>
            </w:r>
          </w:p>
          <w:p w:rsidR="003233D5" w:rsidRPr="005073A9" w:rsidRDefault="003233D5" w:rsidP="00876661">
            <w:pPr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76715" w:rsidRPr="005073A9" w:rsidRDefault="00F76715" w:rsidP="0087666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76715" w:rsidRPr="005073A9" w:rsidRDefault="00F76715" w:rsidP="00876661">
            <w:pPr>
              <w:jc w:val="center"/>
            </w:pPr>
          </w:p>
        </w:tc>
      </w:tr>
      <w:tr w:rsidR="00F76715" w:rsidRPr="005073A9" w:rsidTr="00A11F35">
        <w:trPr>
          <w:trHeight w:val="42"/>
        </w:trPr>
        <w:tc>
          <w:tcPr>
            <w:tcW w:w="810" w:type="dxa"/>
            <w:shd w:val="clear" w:color="auto" w:fill="auto"/>
          </w:tcPr>
          <w:p w:rsidR="00F76715" w:rsidRPr="005073A9" w:rsidRDefault="00F76715" w:rsidP="008C7BA2">
            <w:pPr>
              <w:jc w:val="center"/>
            </w:pPr>
            <w:r w:rsidRPr="005073A9">
              <w:lastRenderedPageBreak/>
              <w:t>9.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F76715" w:rsidRPr="005073A9" w:rsidRDefault="00F7671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76715" w:rsidRPr="005073A9" w:rsidRDefault="00F76715" w:rsidP="00984582">
            <w:pPr>
              <w:pStyle w:val="ListParagraph"/>
              <w:ind w:hanging="720"/>
              <w:jc w:val="center"/>
              <w:rPr>
                <w:b/>
              </w:rPr>
            </w:pPr>
            <w:r w:rsidRPr="005073A9">
              <w:rPr>
                <w:b/>
              </w:rPr>
              <w:t>Trial Balance of IPL Finance Ltd as on 31</w:t>
            </w:r>
            <w:r w:rsidRPr="005073A9">
              <w:rPr>
                <w:b/>
                <w:vertAlign w:val="superscript"/>
              </w:rPr>
              <w:t>st</w:t>
            </w:r>
            <w:r w:rsidRPr="005073A9">
              <w:rPr>
                <w:b/>
              </w:rPr>
              <w:t xml:space="preserve"> March, 2019.</w:t>
            </w:r>
          </w:p>
          <w:p w:rsidR="00F76715" w:rsidRPr="005073A9" w:rsidRDefault="00F76715" w:rsidP="00984582">
            <w:pPr>
              <w:pStyle w:val="ListParagraph"/>
              <w:ind w:hanging="720"/>
              <w:jc w:val="both"/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711"/>
              <w:gridCol w:w="3060"/>
              <w:gridCol w:w="1371"/>
              <w:gridCol w:w="1371"/>
            </w:tblGrid>
            <w:tr w:rsidR="00F76715" w:rsidRPr="005073A9" w:rsidTr="00984582">
              <w:trPr>
                <w:trHeight w:val="94"/>
              </w:trPr>
              <w:tc>
                <w:tcPr>
                  <w:tcW w:w="711" w:type="dxa"/>
                  <w:vMerge w:val="restart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center"/>
                    <w:rPr>
                      <w:b/>
                    </w:rPr>
                  </w:pPr>
                  <w:r w:rsidRPr="005073A9">
                    <w:rPr>
                      <w:b/>
                    </w:rPr>
                    <w:t>S</w:t>
                  </w:r>
                  <w:r w:rsidR="000A43DC" w:rsidRPr="005073A9">
                    <w:rPr>
                      <w:b/>
                    </w:rPr>
                    <w:t>l</w:t>
                  </w:r>
                  <w:r w:rsidRPr="005073A9">
                    <w:rPr>
                      <w:b/>
                    </w:rPr>
                    <w:t>.</w:t>
                  </w:r>
                  <w:r w:rsidR="000A43DC" w:rsidRPr="005073A9">
                    <w:rPr>
                      <w:b/>
                    </w:rPr>
                    <w:t xml:space="preserve"> </w:t>
                  </w:r>
                  <w:r w:rsidRPr="005073A9">
                    <w:rPr>
                      <w:b/>
                    </w:rPr>
                    <w:t>No.</w:t>
                  </w:r>
                </w:p>
              </w:tc>
              <w:tc>
                <w:tcPr>
                  <w:tcW w:w="3060" w:type="dxa"/>
                  <w:vMerge w:val="restart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center"/>
                    <w:rPr>
                      <w:b/>
                    </w:rPr>
                  </w:pPr>
                  <w:r w:rsidRPr="005073A9">
                    <w:rPr>
                      <w:b/>
                    </w:rPr>
                    <w:t>Account Heads</w:t>
                  </w:r>
                </w:p>
              </w:tc>
              <w:tc>
                <w:tcPr>
                  <w:tcW w:w="2742" w:type="dxa"/>
                  <w:gridSpan w:val="2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center"/>
                    <w:rPr>
                      <w:b/>
                    </w:rPr>
                  </w:pPr>
                  <w:r w:rsidRPr="005073A9">
                    <w:rPr>
                      <w:b/>
                    </w:rPr>
                    <w:t>Amount (Rs.)</w:t>
                  </w:r>
                </w:p>
              </w:tc>
            </w:tr>
            <w:tr w:rsidR="00F76715" w:rsidRPr="005073A9" w:rsidTr="00984582">
              <w:trPr>
                <w:trHeight w:val="94"/>
              </w:trPr>
              <w:tc>
                <w:tcPr>
                  <w:tcW w:w="711" w:type="dxa"/>
                  <w:vMerge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060" w:type="dxa"/>
                  <w:vMerge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center"/>
                    <w:rPr>
                      <w:b/>
                    </w:rPr>
                  </w:pPr>
                  <w:r w:rsidRPr="005073A9">
                    <w:rPr>
                      <w:b/>
                    </w:rPr>
                    <w:t>Debit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center"/>
                    <w:rPr>
                      <w:b/>
                    </w:rPr>
                  </w:pPr>
                  <w:r w:rsidRPr="005073A9">
                    <w:rPr>
                      <w:b/>
                    </w:rPr>
                    <w:t>Credit</w:t>
                  </w:r>
                </w:p>
              </w:tc>
            </w:tr>
            <w:tr w:rsidR="00F76715" w:rsidRPr="005073A9" w:rsidTr="00ED2CA9">
              <w:trPr>
                <w:trHeight w:val="368"/>
              </w:trPr>
              <w:tc>
                <w:tcPr>
                  <w:tcW w:w="71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center"/>
                  </w:pPr>
                  <w:r w:rsidRPr="005073A9">
                    <w:t>1</w:t>
                  </w:r>
                  <w:r w:rsidR="002E7C22" w:rsidRPr="005073A9">
                    <w:t>.</w:t>
                  </w:r>
                </w:p>
              </w:tc>
              <w:tc>
                <w:tcPr>
                  <w:tcW w:w="3060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both"/>
                  </w:pPr>
                  <w:r w:rsidRPr="005073A9">
                    <w:t>Share Capital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  <w:r w:rsidRPr="005073A9">
                    <w:t>4,00,00,000</w:t>
                  </w:r>
                </w:p>
              </w:tc>
            </w:tr>
            <w:tr w:rsidR="00F76715" w:rsidRPr="005073A9" w:rsidTr="00ED2CA9">
              <w:trPr>
                <w:trHeight w:val="350"/>
              </w:trPr>
              <w:tc>
                <w:tcPr>
                  <w:tcW w:w="71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center"/>
                  </w:pPr>
                  <w:r w:rsidRPr="005073A9">
                    <w:t>2</w:t>
                  </w:r>
                  <w:r w:rsidR="002E7C22" w:rsidRPr="005073A9">
                    <w:t>.</w:t>
                  </w:r>
                </w:p>
              </w:tc>
              <w:tc>
                <w:tcPr>
                  <w:tcW w:w="3060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both"/>
                  </w:pPr>
                  <w:r w:rsidRPr="005073A9">
                    <w:t>Share Premium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  <w:r w:rsidRPr="005073A9">
                    <w:t>1,00,00,000</w:t>
                  </w:r>
                </w:p>
              </w:tc>
            </w:tr>
            <w:tr w:rsidR="00F76715" w:rsidRPr="005073A9" w:rsidTr="00ED2CA9">
              <w:trPr>
                <w:trHeight w:val="620"/>
              </w:trPr>
              <w:tc>
                <w:tcPr>
                  <w:tcW w:w="71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center"/>
                  </w:pPr>
                  <w:r w:rsidRPr="005073A9">
                    <w:t>3</w:t>
                  </w:r>
                  <w:r w:rsidR="002E7C22" w:rsidRPr="005073A9">
                    <w:t>.</w:t>
                  </w:r>
                </w:p>
              </w:tc>
              <w:tc>
                <w:tcPr>
                  <w:tcW w:w="3060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both"/>
                  </w:pPr>
                  <w:r w:rsidRPr="005073A9">
                    <w:t>Investments : Equity shares of NDFC Ltd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  <w:r w:rsidRPr="005073A9">
                    <w:t>49,75,000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</w:p>
              </w:tc>
            </w:tr>
            <w:tr w:rsidR="00F76715" w:rsidRPr="005073A9" w:rsidTr="00ED2CA9">
              <w:trPr>
                <w:trHeight w:val="350"/>
              </w:trPr>
              <w:tc>
                <w:tcPr>
                  <w:tcW w:w="71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center"/>
                  </w:pPr>
                  <w:r w:rsidRPr="005073A9">
                    <w:t>4</w:t>
                  </w:r>
                  <w:r w:rsidR="002E7C22" w:rsidRPr="005073A9">
                    <w:t>.</w:t>
                  </w:r>
                </w:p>
              </w:tc>
              <w:tc>
                <w:tcPr>
                  <w:tcW w:w="3060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both"/>
                  </w:pPr>
                  <w:r w:rsidRPr="005073A9">
                    <w:t>Cash at bank in current account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  <w:r w:rsidRPr="005073A9">
                    <w:t>18,550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</w:p>
              </w:tc>
            </w:tr>
            <w:tr w:rsidR="00F76715" w:rsidRPr="005073A9" w:rsidTr="00ED2CA9">
              <w:trPr>
                <w:trHeight w:val="350"/>
              </w:trPr>
              <w:tc>
                <w:tcPr>
                  <w:tcW w:w="71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center"/>
                  </w:pPr>
                  <w:r w:rsidRPr="005073A9">
                    <w:t>5</w:t>
                  </w:r>
                  <w:r w:rsidR="002E7C22" w:rsidRPr="005073A9">
                    <w:t>.</w:t>
                  </w:r>
                </w:p>
              </w:tc>
              <w:tc>
                <w:tcPr>
                  <w:tcW w:w="3060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both"/>
                  </w:pPr>
                  <w:r w:rsidRPr="005073A9">
                    <w:t>Fixed deposits with banks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  <w:r w:rsidRPr="005073A9">
                    <w:t>10,55,367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</w:p>
              </w:tc>
            </w:tr>
            <w:tr w:rsidR="00F76715" w:rsidRPr="005073A9" w:rsidTr="00ED2CA9">
              <w:trPr>
                <w:trHeight w:val="350"/>
              </w:trPr>
              <w:tc>
                <w:tcPr>
                  <w:tcW w:w="71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center"/>
                  </w:pPr>
                  <w:r w:rsidRPr="005073A9">
                    <w:t>6</w:t>
                  </w:r>
                  <w:r w:rsidR="002E7C22" w:rsidRPr="005073A9">
                    <w:t>.</w:t>
                  </w:r>
                </w:p>
              </w:tc>
              <w:tc>
                <w:tcPr>
                  <w:tcW w:w="3060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both"/>
                  </w:pPr>
                  <w:r w:rsidRPr="005073A9">
                    <w:t>Cash in hand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  <w:r w:rsidRPr="005073A9">
                    <w:t>1,256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</w:p>
              </w:tc>
            </w:tr>
            <w:tr w:rsidR="00F76715" w:rsidRPr="005073A9" w:rsidTr="00ED2CA9">
              <w:trPr>
                <w:trHeight w:val="350"/>
              </w:trPr>
              <w:tc>
                <w:tcPr>
                  <w:tcW w:w="71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center"/>
                  </w:pPr>
                  <w:r w:rsidRPr="005073A9">
                    <w:t>7</w:t>
                  </w:r>
                  <w:r w:rsidR="002E7C22" w:rsidRPr="005073A9">
                    <w:t>.</w:t>
                  </w:r>
                </w:p>
              </w:tc>
              <w:tc>
                <w:tcPr>
                  <w:tcW w:w="3060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both"/>
                  </w:pPr>
                  <w:r w:rsidRPr="005073A9">
                    <w:t>Tax deducted at source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  <w:r w:rsidRPr="005073A9">
                    <w:t>37,420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</w:p>
              </w:tc>
            </w:tr>
            <w:tr w:rsidR="00F76715" w:rsidRPr="005073A9" w:rsidTr="00ED2CA9">
              <w:trPr>
                <w:trHeight w:val="350"/>
              </w:trPr>
              <w:tc>
                <w:tcPr>
                  <w:tcW w:w="71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center"/>
                  </w:pPr>
                  <w:r w:rsidRPr="005073A9">
                    <w:t>8</w:t>
                  </w:r>
                  <w:r w:rsidR="002E7C22" w:rsidRPr="005073A9">
                    <w:t>.</w:t>
                  </w:r>
                </w:p>
              </w:tc>
              <w:tc>
                <w:tcPr>
                  <w:tcW w:w="3060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both"/>
                  </w:pPr>
                  <w:r w:rsidRPr="005073A9">
                    <w:t>Expenses payable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  <w:r w:rsidRPr="005073A9">
                    <w:t>21,050</w:t>
                  </w:r>
                </w:p>
              </w:tc>
            </w:tr>
            <w:tr w:rsidR="00F76715" w:rsidRPr="005073A9" w:rsidTr="00ED2CA9">
              <w:trPr>
                <w:trHeight w:val="350"/>
              </w:trPr>
              <w:tc>
                <w:tcPr>
                  <w:tcW w:w="71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center"/>
                  </w:pPr>
                  <w:r w:rsidRPr="005073A9">
                    <w:t>9</w:t>
                  </w:r>
                  <w:r w:rsidR="002E7C22" w:rsidRPr="005073A9">
                    <w:t>.</w:t>
                  </w:r>
                </w:p>
              </w:tc>
              <w:tc>
                <w:tcPr>
                  <w:tcW w:w="3060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both"/>
                  </w:pPr>
                  <w:r w:rsidRPr="005073A9">
                    <w:t>Preliminary Expenses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  <w:r w:rsidRPr="005073A9">
                    <w:t>32,840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</w:p>
              </w:tc>
            </w:tr>
            <w:tr w:rsidR="00F76715" w:rsidRPr="005073A9" w:rsidTr="00ED2CA9">
              <w:trPr>
                <w:trHeight w:val="350"/>
              </w:trPr>
              <w:tc>
                <w:tcPr>
                  <w:tcW w:w="71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center"/>
                  </w:pPr>
                  <w:r w:rsidRPr="005073A9">
                    <w:t>10</w:t>
                  </w:r>
                  <w:r w:rsidR="002E7C22" w:rsidRPr="005073A9">
                    <w:t>.</w:t>
                  </w:r>
                </w:p>
              </w:tc>
              <w:tc>
                <w:tcPr>
                  <w:tcW w:w="3060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both"/>
                  </w:pPr>
                  <w:r w:rsidRPr="005073A9">
                    <w:t>Balance in P&amp;L Account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  <w:r w:rsidRPr="005073A9">
                    <w:t>4,28,23,210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</w:p>
              </w:tc>
            </w:tr>
            <w:tr w:rsidR="00F76715" w:rsidRPr="005073A9" w:rsidTr="00ED2CA9">
              <w:trPr>
                <w:trHeight w:val="350"/>
              </w:trPr>
              <w:tc>
                <w:tcPr>
                  <w:tcW w:w="71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center"/>
                  </w:pPr>
                  <w:r w:rsidRPr="005073A9">
                    <w:t>11</w:t>
                  </w:r>
                  <w:r w:rsidR="002E7C22" w:rsidRPr="005073A9">
                    <w:t>.</w:t>
                  </w:r>
                </w:p>
              </w:tc>
              <w:tc>
                <w:tcPr>
                  <w:tcW w:w="3060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both"/>
                  </w:pPr>
                  <w:r w:rsidRPr="005073A9">
                    <w:t>Loss on sale of investments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  <w:r w:rsidRPr="005073A9">
                    <w:t>11,25,775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</w:p>
              </w:tc>
            </w:tr>
            <w:tr w:rsidR="00F76715" w:rsidRPr="005073A9" w:rsidTr="00ED2CA9">
              <w:trPr>
                <w:trHeight w:val="620"/>
              </w:trPr>
              <w:tc>
                <w:tcPr>
                  <w:tcW w:w="71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center"/>
                  </w:pPr>
                  <w:r w:rsidRPr="005073A9">
                    <w:t>12</w:t>
                  </w:r>
                  <w:r w:rsidR="002E7C22" w:rsidRPr="005073A9">
                    <w:t>.</w:t>
                  </w:r>
                </w:p>
              </w:tc>
              <w:tc>
                <w:tcPr>
                  <w:tcW w:w="3060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both"/>
                  </w:pPr>
                  <w:r w:rsidRPr="005073A9">
                    <w:t>Interest on Fixed Deposits with banks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  <w:r w:rsidRPr="005073A9">
                    <w:t>54,278</w:t>
                  </w:r>
                </w:p>
              </w:tc>
            </w:tr>
            <w:tr w:rsidR="00F76715" w:rsidRPr="005073A9" w:rsidTr="00ED2CA9">
              <w:trPr>
                <w:trHeight w:val="350"/>
              </w:trPr>
              <w:tc>
                <w:tcPr>
                  <w:tcW w:w="71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center"/>
                  </w:pPr>
                  <w:r w:rsidRPr="005073A9">
                    <w:t>13</w:t>
                  </w:r>
                  <w:r w:rsidR="002E7C22" w:rsidRPr="005073A9">
                    <w:t>.</w:t>
                  </w:r>
                </w:p>
              </w:tc>
              <w:tc>
                <w:tcPr>
                  <w:tcW w:w="3060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both"/>
                  </w:pPr>
                  <w:r w:rsidRPr="005073A9">
                    <w:t>Bank charges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  <w:r w:rsidRPr="005073A9">
                    <w:t>110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</w:p>
              </w:tc>
            </w:tr>
            <w:tr w:rsidR="00F76715" w:rsidRPr="005073A9" w:rsidTr="00ED2CA9">
              <w:trPr>
                <w:trHeight w:val="350"/>
              </w:trPr>
              <w:tc>
                <w:tcPr>
                  <w:tcW w:w="71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center"/>
                  </w:pPr>
                  <w:r w:rsidRPr="005073A9">
                    <w:t>14</w:t>
                  </w:r>
                  <w:r w:rsidR="002E7C22" w:rsidRPr="005073A9">
                    <w:t>.</w:t>
                  </w:r>
                </w:p>
              </w:tc>
              <w:tc>
                <w:tcPr>
                  <w:tcW w:w="3060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both"/>
                  </w:pPr>
                  <w:r w:rsidRPr="005073A9">
                    <w:t>Legal and Professional charges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  <w:r w:rsidRPr="005073A9">
                    <w:t>4,600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</w:p>
              </w:tc>
            </w:tr>
            <w:tr w:rsidR="00F76715" w:rsidRPr="005073A9" w:rsidTr="00ED2CA9">
              <w:trPr>
                <w:trHeight w:val="350"/>
              </w:trPr>
              <w:tc>
                <w:tcPr>
                  <w:tcW w:w="71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center"/>
                  </w:pPr>
                  <w:r w:rsidRPr="005073A9">
                    <w:t>15</w:t>
                  </w:r>
                  <w:r w:rsidR="002E7C22" w:rsidRPr="005073A9">
                    <w:t>.</w:t>
                  </w:r>
                </w:p>
              </w:tc>
              <w:tc>
                <w:tcPr>
                  <w:tcW w:w="3060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both"/>
                  </w:pPr>
                  <w:r w:rsidRPr="005073A9">
                    <w:t>Stationary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  <w:r w:rsidRPr="005073A9">
                    <w:t>1,200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</w:pPr>
                </w:p>
              </w:tc>
            </w:tr>
            <w:tr w:rsidR="00F76715" w:rsidRPr="005073A9" w:rsidTr="00ED2CA9">
              <w:trPr>
                <w:trHeight w:val="350"/>
              </w:trPr>
              <w:tc>
                <w:tcPr>
                  <w:tcW w:w="71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center"/>
                  </w:pPr>
                </w:p>
              </w:tc>
              <w:tc>
                <w:tcPr>
                  <w:tcW w:w="3060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Total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5,00,75,328</w:t>
                  </w:r>
                </w:p>
              </w:tc>
              <w:tc>
                <w:tcPr>
                  <w:tcW w:w="1371" w:type="dxa"/>
                </w:tcPr>
                <w:p w:rsidR="00F76715" w:rsidRPr="005073A9" w:rsidRDefault="00F76715" w:rsidP="00876661">
                  <w:pPr>
                    <w:pStyle w:val="ListParagraph"/>
                    <w:ind w:left="0"/>
                    <w:jc w:val="right"/>
                    <w:rPr>
                      <w:b/>
                    </w:rPr>
                  </w:pPr>
                  <w:r w:rsidRPr="005073A9">
                    <w:rPr>
                      <w:b/>
                    </w:rPr>
                    <w:t>5,00,75,328</w:t>
                  </w:r>
                </w:p>
              </w:tc>
            </w:tr>
          </w:tbl>
          <w:p w:rsidR="00F76715" w:rsidRPr="005073A9" w:rsidRDefault="00F76715" w:rsidP="00984582">
            <w:pPr>
              <w:pStyle w:val="ListParagraph"/>
              <w:ind w:hanging="720"/>
              <w:jc w:val="both"/>
              <w:rPr>
                <w:b/>
              </w:rPr>
            </w:pPr>
          </w:p>
          <w:p w:rsidR="00F76715" w:rsidRPr="005073A9" w:rsidRDefault="00F76715" w:rsidP="00984582">
            <w:pPr>
              <w:pStyle w:val="ListParagraph"/>
              <w:ind w:hanging="720"/>
              <w:jc w:val="both"/>
              <w:rPr>
                <w:b/>
              </w:rPr>
            </w:pPr>
            <w:r w:rsidRPr="005073A9">
              <w:rPr>
                <w:b/>
              </w:rPr>
              <w:t>Further Information:</w:t>
            </w:r>
          </w:p>
          <w:p w:rsidR="00876661" w:rsidRPr="005073A9" w:rsidRDefault="00876661" w:rsidP="00984582">
            <w:pPr>
              <w:pStyle w:val="ListParagraph"/>
              <w:ind w:hanging="720"/>
              <w:jc w:val="both"/>
              <w:rPr>
                <w:b/>
              </w:rPr>
            </w:pPr>
          </w:p>
          <w:p w:rsidR="00F76715" w:rsidRPr="005073A9" w:rsidRDefault="00F76715" w:rsidP="00984582">
            <w:pPr>
              <w:pStyle w:val="ListParagraph"/>
              <w:numPr>
                <w:ilvl w:val="0"/>
                <w:numId w:val="5"/>
              </w:numPr>
              <w:jc w:val="both"/>
            </w:pPr>
            <w:proofErr w:type="spellStart"/>
            <w:r w:rsidRPr="005073A9">
              <w:t>Authorised</w:t>
            </w:r>
            <w:proofErr w:type="spellEnd"/>
            <w:r w:rsidRPr="005073A9">
              <w:t xml:space="preserve"> share capital of the company is 50</w:t>
            </w:r>
            <w:proofErr w:type="gramStart"/>
            <w:r w:rsidRPr="005073A9">
              <w:t>,00,000</w:t>
            </w:r>
            <w:proofErr w:type="gramEnd"/>
            <w:r w:rsidRPr="005073A9">
              <w:t xml:space="preserve"> equity shares of Rs. 10 each.</w:t>
            </w:r>
          </w:p>
          <w:p w:rsidR="00F76715" w:rsidRPr="005073A9" w:rsidRDefault="00F76715" w:rsidP="00984582">
            <w:pPr>
              <w:pStyle w:val="ListParagraph"/>
              <w:numPr>
                <w:ilvl w:val="0"/>
                <w:numId w:val="5"/>
              </w:numPr>
              <w:jc w:val="both"/>
            </w:pPr>
            <w:r w:rsidRPr="005073A9">
              <w:t>20</w:t>
            </w:r>
            <w:proofErr w:type="gramStart"/>
            <w:r w:rsidRPr="005073A9">
              <w:t>,00,000</w:t>
            </w:r>
            <w:proofErr w:type="gramEnd"/>
            <w:r w:rsidRPr="005073A9">
              <w:t xml:space="preserve"> shares were issued at a premium of Rs. 5 each.</w:t>
            </w:r>
          </w:p>
          <w:p w:rsidR="00F76715" w:rsidRPr="005073A9" w:rsidRDefault="00F76715" w:rsidP="00984582">
            <w:pPr>
              <w:pStyle w:val="ListParagraph"/>
              <w:numPr>
                <w:ilvl w:val="0"/>
                <w:numId w:val="5"/>
              </w:numPr>
              <w:jc w:val="both"/>
            </w:pPr>
            <w:r w:rsidRPr="005073A9">
              <w:t>Interest accrued on fixed deposits with banks for the year Rs. 364.</w:t>
            </w:r>
          </w:p>
          <w:p w:rsidR="00F76715" w:rsidRPr="005073A9" w:rsidRDefault="00F76715" w:rsidP="00984582">
            <w:pPr>
              <w:pStyle w:val="ListParagraph"/>
              <w:numPr>
                <w:ilvl w:val="0"/>
                <w:numId w:val="5"/>
              </w:numPr>
              <w:jc w:val="both"/>
            </w:pPr>
            <w:r w:rsidRPr="005073A9">
              <w:t>Audit fee for the year payable Rs. 5000.</w:t>
            </w:r>
          </w:p>
          <w:p w:rsidR="00F76715" w:rsidRPr="005073A9" w:rsidRDefault="00F76715" w:rsidP="00984582">
            <w:pPr>
              <w:pStyle w:val="ListParagraph"/>
              <w:numPr>
                <w:ilvl w:val="0"/>
                <w:numId w:val="5"/>
              </w:numPr>
              <w:jc w:val="both"/>
            </w:pPr>
            <w:r w:rsidRPr="005073A9">
              <w:t>Other Expenses payable for the year:</w:t>
            </w:r>
          </w:p>
          <w:p w:rsidR="00F76715" w:rsidRPr="005073A9" w:rsidRDefault="00F76715" w:rsidP="00984582">
            <w:pPr>
              <w:pStyle w:val="ListParagraph"/>
              <w:numPr>
                <w:ilvl w:val="0"/>
                <w:numId w:val="6"/>
              </w:numPr>
              <w:jc w:val="both"/>
            </w:pPr>
            <w:r w:rsidRPr="005073A9">
              <w:t>Legal and professional charges Rs.4,400</w:t>
            </w:r>
          </w:p>
          <w:p w:rsidR="00F76715" w:rsidRPr="005073A9" w:rsidRDefault="00F76715" w:rsidP="00984582">
            <w:pPr>
              <w:pStyle w:val="ListParagraph"/>
              <w:numPr>
                <w:ilvl w:val="0"/>
                <w:numId w:val="6"/>
              </w:numPr>
              <w:jc w:val="both"/>
            </w:pPr>
            <w:r w:rsidRPr="005073A9">
              <w:t>Travelling and conveyance expenses Rs. 2,250</w:t>
            </w:r>
          </w:p>
          <w:p w:rsidR="00F76715" w:rsidRPr="005073A9" w:rsidRDefault="00F76715" w:rsidP="00984582">
            <w:pPr>
              <w:pStyle w:val="ListParagraph"/>
              <w:numPr>
                <w:ilvl w:val="0"/>
                <w:numId w:val="5"/>
              </w:numPr>
              <w:jc w:val="both"/>
            </w:pPr>
            <w:r w:rsidRPr="005073A9">
              <w:t>Preliminary expenses to be written off Rs. 16,420</w:t>
            </w:r>
          </w:p>
          <w:p w:rsidR="001A0902" w:rsidRPr="005073A9" w:rsidRDefault="001A0902" w:rsidP="00984582">
            <w:pPr>
              <w:pStyle w:val="ListParagraph"/>
              <w:ind w:left="0"/>
              <w:jc w:val="both"/>
              <w:rPr>
                <w:b/>
              </w:rPr>
            </w:pPr>
          </w:p>
          <w:p w:rsidR="00F76715" w:rsidRPr="005073A9" w:rsidRDefault="001A0902" w:rsidP="00984582">
            <w:pPr>
              <w:pStyle w:val="ListParagraph"/>
              <w:ind w:left="0"/>
              <w:jc w:val="both"/>
            </w:pPr>
            <w:r w:rsidRPr="005073A9">
              <w:t>Required to</w:t>
            </w:r>
            <w:r w:rsidRPr="005073A9">
              <w:rPr>
                <w:b/>
              </w:rPr>
              <w:t xml:space="preserve"> </w:t>
            </w:r>
            <w:r w:rsidR="00F76715" w:rsidRPr="005073A9">
              <w:t>Prepare the following financial statements of ITPL Finance Limited:</w:t>
            </w:r>
          </w:p>
          <w:p w:rsidR="0076203A" w:rsidRPr="005073A9" w:rsidRDefault="0076203A" w:rsidP="00984582">
            <w:pPr>
              <w:pStyle w:val="ListParagraph"/>
              <w:ind w:left="0"/>
              <w:jc w:val="both"/>
            </w:pPr>
          </w:p>
          <w:p w:rsidR="00F76715" w:rsidRPr="005073A9" w:rsidRDefault="00F76715" w:rsidP="00984582">
            <w:pPr>
              <w:pStyle w:val="ListParagraph"/>
              <w:numPr>
                <w:ilvl w:val="0"/>
                <w:numId w:val="7"/>
              </w:numPr>
              <w:jc w:val="both"/>
            </w:pPr>
            <w:r w:rsidRPr="005073A9">
              <w:t>Balance sheet as on 31</w:t>
            </w:r>
            <w:r w:rsidRPr="005073A9">
              <w:rPr>
                <w:vertAlign w:val="superscript"/>
              </w:rPr>
              <w:t>st</w:t>
            </w:r>
            <w:r w:rsidRPr="005073A9">
              <w:t xml:space="preserve"> March 2019</w:t>
            </w:r>
          </w:p>
          <w:p w:rsidR="00F76715" w:rsidRPr="005073A9" w:rsidRDefault="00F76715" w:rsidP="00984582">
            <w:pPr>
              <w:pStyle w:val="ListParagraph"/>
              <w:numPr>
                <w:ilvl w:val="0"/>
                <w:numId w:val="7"/>
              </w:numPr>
              <w:jc w:val="both"/>
            </w:pPr>
            <w:r w:rsidRPr="005073A9">
              <w:t>Profit and Loss account for the year ended 31</w:t>
            </w:r>
            <w:r w:rsidRPr="005073A9">
              <w:rPr>
                <w:vertAlign w:val="superscript"/>
              </w:rPr>
              <w:t>st</w:t>
            </w:r>
            <w:r w:rsidRPr="005073A9">
              <w:t xml:space="preserve"> March 2019</w:t>
            </w:r>
          </w:p>
          <w:p w:rsidR="00327823" w:rsidRPr="005073A9" w:rsidRDefault="00F76715" w:rsidP="00984582">
            <w:pPr>
              <w:pStyle w:val="ListParagraph"/>
              <w:numPr>
                <w:ilvl w:val="0"/>
                <w:numId w:val="7"/>
              </w:numPr>
              <w:jc w:val="both"/>
            </w:pPr>
            <w:r w:rsidRPr="005073A9">
              <w:t xml:space="preserve">Profit and Loss appropriation account for the year ended </w:t>
            </w:r>
          </w:p>
          <w:p w:rsidR="00F76715" w:rsidRPr="005073A9" w:rsidRDefault="00F76715" w:rsidP="00327823">
            <w:pPr>
              <w:pStyle w:val="ListParagraph"/>
              <w:jc w:val="both"/>
            </w:pPr>
            <w:r w:rsidRPr="005073A9">
              <w:t>31</w:t>
            </w:r>
            <w:r w:rsidRPr="005073A9">
              <w:rPr>
                <w:vertAlign w:val="superscript"/>
              </w:rPr>
              <w:t>st</w:t>
            </w:r>
            <w:r w:rsidRPr="005073A9">
              <w:t xml:space="preserve"> March 2019. </w:t>
            </w:r>
          </w:p>
          <w:p w:rsidR="00F76715" w:rsidRPr="005073A9" w:rsidRDefault="00F76715" w:rsidP="00876661"/>
        </w:tc>
        <w:tc>
          <w:tcPr>
            <w:tcW w:w="1170" w:type="dxa"/>
            <w:shd w:val="clear" w:color="auto" w:fill="auto"/>
            <w:vAlign w:val="center"/>
          </w:tcPr>
          <w:p w:rsidR="00F76715" w:rsidRPr="005073A9" w:rsidRDefault="00F76715" w:rsidP="00A11F35">
            <w:pPr>
              <w:jc w:val="center"/>
            </w:pPr>
            <w:r w:rsidRPr="005073A9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76715" w:rsidRPr="005073A9" w:rsidRDefault="00F76715" w:rsidP="00A11F35">
            <w:pPr>
              <w:jc w:val="center"/>
            </w:pPr>
            <w:r w:rsidRPr="005073A9">
              <w:t>20</w:t>
            </w:r>
          </w:p>
        </w:tc>
      </w:tr>
    </w:tbl>
    <w:p w:rsidR="008C7BA2" w:rsidRPr="005073A9" w:rsidRDefault="008C7BA2" w:rsidP="008C7BA2"/>
    <w:sectPr w:rsidR="008C7BA2" w:rsidRPr="005073A9" w:rsidSect="00DE4E82">
      <w:footerReference w:type="default" r:id="rId9"/>
      <w:pgSz w:w="11907" w:h="16839" w:code="9"/>
      <w:pgMar w:top="27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3A9" w:rsidRDefault="005073A9" w:rsidP="00B659E1">
      <w:r>
        <w:separator/>
      </w:r>
    </w:p>
  </w:endnote>
  <w:endnote w:type="continuationSeparator" w:id="1">
    <w:p w:rsidR="005073A9" w:rsidRDefault="005073A9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630224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73A9" w:rsidRDefault="006A0D84">
        <w:pPr>
          <w:pStyle w:val="Footer"/>
          <w:jc w:val="right"/>
        </w:pPr>
        <w:fldSimple w:instr=" PAGE   \* MERGEFORMAT ">
          <w:r w:rsidR="000B3299">
            <w:rPr>
              <w:noProof/>
            </w:rPr>
            <w:t>3</w:t>
          </w:r>
        </w:fldSimple>
      </w:p>
    </w:sdtContent>
  </w:sdt>
  <w:p w:rsidR="005073A9" w:rsidRDefault="005073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3A9" w:rsidRDefault="005073A9" w:rsidP="00B659E1">
      <w:r>
        <w:separator/>
      </w:r>
    </w:p>
  </w:footnote>
  <w:footnote w:type="continuationSeparator" w:id="1">
    <w:p w:rsidR="005073A9" w:rsidRDefault="005073A9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47D3"/>
    <w:multiLevelType w:val="hybridMultilevel"/>
    <w:tmpl w:val="8048A9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A93528"/>
    <w:multiLevelType w:val="hybridMultilevel"/>
    <w:tmpl w:val="E4B23C4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D168C3"/>
    <w:multiLevelType w:val="hybridMultilevel"/>
    <w:tmpl w:val="F25EB5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973B87"/>
    <w:multiLevelType w:val="hybridMultilevel"/>
    <w:tmpl w:val="FC9A4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A50E0C"/>
    <w:multiLevelType w:val="hybridMultilevel"/>
    <w:tmpl w:val="F28228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7"/>
  </w:num>
  <w:num w:numId="6">
    <w:abstractNumId w:val="3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416A1"/>
    <w:rsid w:val="00057DD1"/>
    <w:rsid w:val="00060CB9"/>
    <w:rsid w:val="00061821"/>
    <w:rsid w:val="00081634"/>
    <w:rsid w:val="000A43DC"/>
    <w:rsid w:val="000B3299"/>
    <w:rsid w:val="000E180A"/>
    <w:rsid w:val="000E286D"/>
    <w:rsid w:val="000E4455"/>
    <w:rsid w:val="000F3A43"/>
    <w:rsid w:val="000F3EFE"/>
    <w:rsid w:val="001914DE"/>
    <w:rsid w:val="001A0902"/>
    <w:rsid w:val="001D3B5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7AB2"/>
    <w:rsid w:val="002D09FF"/>
    <w:rsid w:val="002D7611"/>
    <w:rsid w:val="002D76BB"/>
    <w:rsid w:val="002E336A"/>
    <w:rsid w:val="002E552A"/>
    <w:rsid w:val="002E7C22"/>
    <w:rsid w:val="00304757"/>
    <w:rsid w:val="003206DF"/>
    <w:rsid w:val="003233D5"/>
    <w:rsid w:val="00323989"/>
    <w:rsid w:val="00323BF0"/>
    <w:rsid w:val="00324247"/>
    <w:rsid w:val="00327823"/>
    <w:rsid w:val="00360956"/>
    <w:rsid w:val="00380146"/>
    <w:rsid w:val="003855F1"/>
    <w:rsid w:val="003B14BC"/>
    <w:rsid w:val="003B1F06"/>
    <w:rsid w:val="003C6BB4"/>
    <w:rsid w:val="003C6FC9"/>
    <w:rsid w:val="003D6DA3"/>
    <w:rsid w:val="003F3AA5"/>
    <w:rsid w:val="003F728C"/>
    <w:rsid w:val="00460118"/>
    <w:rsid w:val="0046314C"/>
    <w:rsid w:val="0046787F"/>
    <w:rsid w:val="00495828"/>
    <w:rsid w:val="004C0944"/>
    <w:rsid w:val="004F787A"/>
    <w:rsid w:val="00501F18"/>
    <w:rsid w:val="0050571C"/>
    <w:rsid w:val="005073A9"/>
    <w:rsid w:val="005133D7"/>
    <w:rsid w:val="00514DFB"/>
    <w:rsid w:val="005527A4"/>
    <w:rsid w:val="00552CF0"/>
    <w:rsid w:val="005814FF"/>
    <w:rsid w:val="00581B1F"/>
    <w:rsid w:val="0059663E"/>
    <w:rsid w:val="005D0F4A"/>
    <w:rsid w:val="005D3355"/>
    <w:rsid w:val="005F011C"/>
    <w:rsid w:val="005F64C4"/>
    <w:rsid w:val="00601A0D"/>
    <w:rsid w:val="0062605C"/>
    <w:rsid w:val="00627CF8"/>
    <w:rsid w:val="0064710A"/>
    <w:rsid w:val="00670A67"/>
    <w:rsid w:val="00681B25"/>
    <w:rsid w:val="006A0D84"/>
    <w:rsid w:val="006C1D35"/>
    <w:rsid w:val="006C39BE"/>
    <w:rsid w:val="006C7354"/>
    <w:rsid w:val="00701B86"/>
    <w:rsid w:val="00714C68"/>
    <w:rsid w:val="00725A0A"/>
    <w:rsid w:val="007326F6"/>
    <w:rsid w:val="0076203A"/>
    <w:rsid w:val="007E33B4"/>
    <w:rsid w:val="00800CDF"/>
    <w:rsid w:val="00802202"/>
    <w:rsid w:val="00806A39"/>
    <w:rsid w:val="00814615"/>
    <w:rsid w:val="0081627E"/>
    <w:rsid w:val="0083712B"/>
    <w:rsid w:val="00850A07"/>
    <w:rsid w:val="0086751E"/>
    <w:rsid w:val="00875196"/>
    <w:rsid w:val="00876661"/>
    <w:rsid w:val="00885C1E"/>
    <w:rsid w:val="0088784C"/>
    <w:rsid w:val="00896266"/>
    <w:rsid w:val="008A56BE"/>
    <w:rsid w:val="008A6193"/>
    <w:rsid w:val="008B0703"/>
    <w:rsid w:val="008C7BA2"/>
    <w:rsid w:val="008D137A"/>
    <w:rsid w:val="008E025B"/>
    <w:rsid w:val="0090362A"/>
    <w:rsid w:val="00904D12"/>
    <w:rsid w:val="00911266"/>
    <w:rsid w:val="00935887"/>
    <w:rsid w:val="00942884"/>
    <w:rsid w:val="009439D8"/>
    <w:rsid w:val="0095679B"/>
    <w:rsid w:val="00963CB5"/>
    <w:rsid w:val="00976C00"/>
    <w:rsid w:val="00984582"/>
    <w:rsid w:val="009B53DD"/>
    <w:rsid w:val="009C5A1D"/>
    <w:rsid w:val="009E09A3"/>
    <w:rsid w:val="009E4663"/>
    <w:rsid w:val="00A11F35"/>
    <w:rsid w:val="00A176EA"/>
    <w:rsid w:val="00A47E2A"/>
    <w:rsid w:val="00A510E8"/>
    <w:rsid w:val="00A82386"/>
    <w:rsid w:val="00A96263"/>
    <w:rsid w:val="00AA3F2E"/>
    <w:rsid w:val="00AA5E39"/>
    <w:rsid w:val="00AA6B40"/>
    <w:rsid w:val="00AD6F03"/>
    <w:rsid w:val="00AE264C"/>
    <w:rsid w:val="00AF5EA9"/>
    <w:rsid w:val="00B009B1"/>
    <w:rsid w:val="00B140E9"/>
    <w:rsid w:val="00B20598"/>
    <w:rsid w:val="00B253AE"/>
    <w:rsid w:val="00B503C0"/>
    <w:rsid w:val="00B602C9"/>
    <w:rsid w:val="00B60E7E"/>
    <w:rsid w:val="00B659E1"/>
    <w:rsid w:val="00B83AB6"/>
    <w:rsid w:val="00B939EF"/>
    <w:rsid w:val="00B9454D"/>
    <w:rsid w:val="00BA2F7E"/>
    <w:rsid w:val="00BA539E"/>
    <w:rsid w:val="00BB5C6B"/>
    <w:rsid w:val="00BC7D01"/>
    <w:rsid w:val="00BD1223"/>
    <w:rsid w:val="00BE572D"/>
    <w:rsid w:val="00BF2363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019E"/>
    <w:rsid w:val="00D94D54"/>
    <w:rsid w:val="00D95E9B"/>
    <w:rsid w:val="00DB38C1"/>
    <w:rsid w:val="00DB4FB0"/>
    <w:rsid w:val="00DD52B3"/>
    <w:rsid w:val="00DE0497"/>
    <w:rsid w:val="00DE18CB"/>
    <w:rsid w:val="00DE4E82"/>
    <w:rsid w:val="00E22D22"/>
    <w:rsid w:val="00E35C50"/>
    <w:rsid w:val="00E44059"/>
    <w:rsid w:val="00E54572"/>
    <w:rsid w:val="00E5735F"/>
    <w:rsid w:val="00E577A9"/>
    <w:rsid w:val="00E70A47"/>
    <w:rsid w:val="00E824B7"/>
    <w:rsid w:val="00EB0EE0"/>
    <w:rsid w:val="00EB26EF"/>
    <w:rsid w:val="00ED2CA9"/>
    <w:rsid w:val="00EE5891"/>
    <w:rsid w:val="00EF302F"/>
    <w:rsid w:val="00F11EDB"/>
    <w:rsid w:val="00F162EA"/>
    <w:rsid w:val="00F208C0"/>
    <w:rsid w:val="00F22BAB"/>
    <w:rsid w:val="00F266A7"/>
    <w:rsid w:val="00F32118"/>
    <w:rsid w:val="00F40560"/>
    <w:rsid w:val="00F55D6F"/>
    <w:rsid w:val="00F76715"/>
    <w:rsid w:val="00F86B79"/>
    <w:rsid w:val="00FD65BC"/>
    <w:rsid w:val="00FE5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59E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8E62D-C4A3-4E21-AB04-810B0BB41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2019-10-30T09:59:00Z</cp:lastPrinted>
  <dcterms:created xsi:type="dcterms:W3CDTF">2019-10-19T07:27:00Z</dcterms:created>
  <dcterms:modified xsi:type="dcterms:W3CDTF">2019-12-09T11:47:00Z</dcterms:modified>
</cp:coreProperties>
</file>